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6" w:rsidRDefault="00DF77D6" w:rsidP="00DF77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F6C12">
        <w:rPr>
          <w:rFonts w:ascii="Times New Roman" w:hAnsi="Times New Roman" w:cs="Times New Roman"/>
          <w:sz w:val="28"/>
          <w:szCs w:val="28"/>
        </w:rPr>
        <w:t>Со</w:t>
      </w:r>
      <w:r w:rsidRPr="001E7E29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Pr="001E7E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 Башкортостан</w:t>
      </w:r>
    </w:p>
    <w:p w:rsidR="001E7E29" w:rsidRDefault="001E7E29" w:rsidP="001E7E2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ПРОЕКТ</w:t>
      </w:r>
    </w:p>
    <w:p w:rsidR="001E7E29" w:rsidRDefault="001E7E29" w:rsidP="001E7E2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1E7E29" w:rsidRPr="001E7E29" w:rsidRDefault="001E7E29" w:rsidP="001E7E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E7E29">
        <w:rPr>
          <w:rFonts w:ascii="Times New Roman" w:hAnsi="Times New Roman" w:cs="Times New Roman"/>
          <w:bCs/>
          <w:sz w:val="28"/>
          <w:szCs w:val="28"/>
          <w:lang w:val="ba-RU"/>
        </w:rPr>
        <w:t>Ҡ</w:t>
      </w:r>
      <w:r w:rsidRPr="001E7E29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             РЕШЕНИЕ</w:t>
      </w:r>
    </w:p>
    <w:p w:rsidR="001E7E29" w:rsidRPr="001E7E29" w:rsidRDefault="001E7E29" w:rsidP="001E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83" w:rsidRPr="0049692A" w:rsidRDefault="003B5F83" w:rsidP="004969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от 21 декабря 2016 года № </w:t>
      </w:r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землепользования и застройки на территории сельского поселения  </w:t>
      </w:r>
      <w:proofErr w:type="spellStart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E7E29" w:rsidRPr="001E7E29" w:rsidRDefault="0049692A" w:rsidP="001E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7E29" w:rsidRPr="001E7E29">
        <w:rPr>
          <w:rFonts w:ascii="Times New Roman" w:hAnsi="Times New Roman" w:cs="Times New Roman"/>
          <w:color w:val="000000"/>
          <w:sz w:val="28"/>
          <w:szCs w:val="28"/>
        </w:rPr>
        <w:t xml:space="preserve">  целях приведения нормативных правовых актов Совета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Новокутовский</w:t>
      </w:r>
      <w:proofErr w:type="spellEnd"/>
      <w:r w:rsidR="009F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E29" w:rsidRPr="001E7E29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Чекмагушевский район Республики Башкортостан в соответствие с действующим</w:t>
      </w:r>
      <w:r w:rsidR="009F6C1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руководствуясь Градостроительным кодексом Российской Федерации</w:t>
      </w:r>
      <w:r w:rsidR="001E7E29" w:rsidRPr="001E7E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C12" w:rsidRPr="009F6C12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Федеральным законом</w:t>
      </w:r>
      <w:r w:rsidR="009F6C1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9F6C12" w:rsidRPr="009F6C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1E7E29" w:rsidRPr="001E7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C12" w:rsidRPr="009F6C12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9F6C12" w:rsidRPr="009F6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9F6C12" w:rsidRPr="009F6C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D821DA">
        <w:rPr>
          <w:rFonts w:ascii="Times New Roman" w:hAnsi="Times New Roman" w:cs="Times New Roman"/>
          <w:sz w:val="28"/>
          <w:szCs w:val="28"/>
        </w:rPr>
        <w:t>,</w:t>
      </w:r>
      <w:r w:rsidR="009F6C12" w:rsidRPr="009F6C12">
        <w:rPr>
          <w:rFonts w:ascii="Times New Roman" w:hAnsi="Times New Roman" w:cs="Times New Roman"/>
          <w:sz w:val="28"/>
          <w:szCs w:val="28"/>
        </w:rPr>
        <w:t xml:space="preserve"> </w:t>
      </w:r>
      <w:r w:rsidR="001E7E29" w:rsidRPr="009F6C12">
        <w:rPr>
          <w:rFonts w:ascii="Times New Roman" w:hAnsi="Times New Roman" w:cs="Times New Roman"/>
          <w:sz w:val="28"/>
          <w:szCs w:val="28"/>
        </w:rPr>
        <w:t>Со</w:t>
      </w:r>
      <w:r w:rsidR="001E7E29" w:rsidRPr="001E7E29">
        <w:rPr>
          <w:rFonts w:ascii="Times New Roman" w:hAnsi="Times New Roman" w:cs="Times New Roman"/>
          <w:sz w:val="28"/>
          <w:szCs w:val="28"/>
        </w:rPr>
        <w:t>ве</w:t>
      </w:r>
      <w:r w:rsidR="00D821DA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proofErr w:type="gramEnd"/>
      <w:r w:rsidR="001E7E29" w:rsidRPr="001E7E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 Башкортостан РЕШИЛ:</w:t>
      </w:r>
    </w:p>
    <w:p w:rsidR="001E7E29" w:rsidRPr="003B5F83" w:rsidRDefault="001E7E29" w:rsidP="00496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83">
        <w:rPr>
          <w:rFonts w:ascii="Times New Roman" w:hAnsi="Times New Roman" w:cs="Times New Roman"/>
          <w:sz w:val="28"/>
          <w:szCs w:val="28"/>
        </w:rPr>
        <w:t>1.</w:t>
      </w:r>
      <w:r w:rsidRPr="001E7E29">
        <w:rPr>
          <w:rFonts w:ascii="Times New Roman" w:hAnsi="Times New Roman" w:cs="Times New Roman"/>
          <w:sz w:val="28"/>
          <w:szCs w:val="28"/>
        </w:rPr>
        <w:t xml:space="preserve"> </w:t>
      </w: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 </w:t>
      </w:r>
      <w:r w:rsidR="00D821D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 w:rsidR="003B5F83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 Совета сельского поселения </w:t>
      </w:r>
      <w:proofErr w:type="spellStart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3B5F83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от 21 декабря 2016 года № </w:t>
      </w:r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 «Об утверждении Правил землепользования и застройки на территории сельского поселения  </w:t>
      </w:r>
      <w:proofErr w:type="spellStart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  <w:r w:rsidR="003B5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3A1A" w:rsidRPr="003B5F8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71192" w:rsidRPr="00404C66" w:rsidRDefault="001E7E29" w:rsidP="00071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29">
        <w:rPr>
          <w:rFonts w:ascii="Times New Roman" w:hAnsi="Times New Roman" w:cs="Times New Roman"/>
          <w:sz w:val="28"/>
          <w:szCs w:val="28"/>
        </w:rPr>
        <w:t xml:space="preserve"> 2. </w:t>
      </w:r>
      <w:r w:rsidR="00071192" w:rsidRPr="00404C6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49692A" w:rsidRP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071192" w:rsidRPr="000711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1192" w:rsidRPr="00404C66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и на официальном сайте в сети «Интернет».</w:t>
      </w:r>
    </w:p>
    <w:p w:rsidR="00071192" w:rsidRPr="00307986" w:rsidRDefault="00071192" w:rsidP="00071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04C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4C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E7E29" w:rsidRPr="001E7E29" w:rsidRDefault="001E7E29" w:rsidP="00071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92" w:rsidRDefault="00071192" w:rsidP="0007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071192" w:rsidRDefault="0049692A" w:rsidP="0007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071192" w:rsidRPr="000711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1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071192" w:rsidRDefault="00071192" w:rsidP="0007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 Чекмагушевский район</w:t>
      </w:r>
    </w:p>
    <w:p w:rsidR="00071192" w:rsidRPr="00AF3ABD" w:rsidRDefault="00071192" w:rsidP="00071192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Ф.Ф.Мухамадеев</w:t>
      </w:r>
      <w:proofErr w:type="spellEnd"/>
    </w:p>
    <w:p w:rsidR="00071192" w:rsidRDefault="00071192" w:rsidP="00071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92" w:rsidRPr="0049692A" w:rsidRDefault="0049692A" w:rsidP="000711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071192" w:rsidRP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496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овокутово</w:t>
      </w:r>
      <w:proofErr w:type="spellEnd"/>
    </w:p>
    <w:p w:rsidR="00071192" w:rsidRDefault="00071192" w:rsidP="00071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2024 г.</w:t>
      </w:r>
    </w:p>
    <w:p w:rsidR="00071192" w:rsidRPr="003B5F83" w:rsidRDefault="00071192" w:rsidP="003B5F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071192" w:rsidRPr="001E7E29" w:rsidRDefault="00071192" w:rsidP="001E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92" w:rsidRPr="00071192" w:rsidRDefault="00071192" w:rsidP="00071192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07119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9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71192" w:rsidRPr="00071192" w:rsidRDefault="00071192" w:rsidP="0007119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11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1192" w:rsidRPr="0049692A" w:rsidRDefault="0049692A" w:rsidP="0007119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071192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071192" w:rsidRPr="0049692A" w:rsidRDefault="00071192" w:rsidP="0007119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071192" w:rsidRPr="0049692A" w:rsidRDefault="00071192" w:rsidP="0007119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Чекмагушевский район </w:t>
      </w:r>
    </w:p>
    <w:p w:rsidR="00071192" w:rsidRPr="0049692A" w:rsidRDefault="00071192" w:rsidP="0007119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71192" w:rsidRPr="00071192" w:rsidRDefault="00071192" w:rsidP="00071192">
      <w:pPr>
        <w:spacing w:after="0" w:line="240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 </w:t>
      </w:r>
      <w:r w:rsidR="00DF77D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bookmarkStart w:id="0" w:name="_GoBack"/>
      <w:bookmarkEnd w:id="0"/>
      <w:r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г. №____</w:t>
      </w:r>
    </w:p>
    <w:p w:rsidR="00071192" w:rsidRDefault="00071192" w:rsidP="00071192">
      <w:pPr>
        <w:jc w:val="center"/>
      </w:pPr>
    </w:p>
    <w:p w:rsidR="0049692A" w:rsidRPr="0049692A" w:rsidRDefault="00DB126F" w:rsidP="004969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3B5F83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proofErr w:type="spellStart"/>
      <w:r w:rsidR="0049692A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3B5F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21 декабря 2016 года №</w:t>
      </w:r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 «Об утверждении Правил землепользования и застройки на территории сельского поселения  </w:t>
      </w:r>
      <w:proofErr w:type="spellStart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>Новокутовский</w:t>
      </w:r>
      <w:proofErr w:type="spellEnd"/>
      <w:r w:rsidR="0049692A" w:rsidRPr="00496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DB126F" w:rsidRPr="00DB126F" w:rsidRDefault="00DB126F" w:rsidP="0007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29" w:rsidRPr="00A70D19" w:rsidRDefault="00A70D19" w:rsidP="00A70D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19">
        <w:rPr>
          <w:rFonts w:ascii="Times New Roman" w:hAnsi="Times New Roman" w:cs="Times New Roman"/>
          <w:sz w:val="28"/>
          <w:szCs w:val="28"/>
        </w:rPr>
        <w:t xml:space="preserve">Часть 1 ст. 19 Правил изложить в следующей новой редакции: </w:t>
      </w:r>
    </w:p>
    <w:p w:rsidR="00A70D19" w:rsidRDefault="002B7829" w:rsidP="00A70D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«ч.1</w:t>
      </w:r>
      <w:r w:rsidR="00A70D19" w:rsidRPr="00A70D19">
        <w:rPr>
          <w:rFonts w:ascii="Times New Roman" w:hAnsi="Times New Roman" w:cs="Times New Roman"/>
          <w:sz w:val="28"/>
          <w:szCs w:val="28"/>
        </w:rPr>
        <w:t xml:space="preserve"> Основания для рассмотрения главой администрации </w:t>
      </w:r>
      <w:r w:rsidR="00A70D19" w:rsidRPr="00A70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70D19" w:rsidRPr="00A70D19">
        <w:rPr>
          <w:rFonts w:ascii="Times New Roman" w:hAnsi="Times New Roman" w:cs="Times New Roman"/>
          <w:sz w:val="28"/>
          <w:szCs w:val="28"/>
        </w:rPr>
        <w:t xml:space="preserve">вопросов о внесении изменений в Правила предусмотрены </w:t>
      </w:r>
      <w:r w:rsidR="00A70D19">
        <w:rPr>
          <w:rFonts w:ascii="Times New Roman" w:hAnsi="Times New Roman" w:cs="Times New Roman"/>
          <w:sz w:val="28"/>
          <w:szCs w:val="28"/>
        </w:rPr>
        <w:t>частью 2 статьи</w:t>
      </w:r>
      <w:r w:rsidR="00A70D19" w:rsidRPr="00A70D19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="00A70D19" w:rsidRPr="00A70D1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70D19" w:rsidRPr="00A70D19">
        <w:rPr>
          <w:rFonts w:ascii="Times New Roman" w:hAnsi="Times New Roman" w:cs="Times New Roman"/>
          <w:sz w:val="28"/>
          <w:szCs w:val="28"/>
        </w:rPr>
        <w:t xml:space="preserve"> РФ»</w:t>
      </w:r>
      <w:r w:rsidR="007A2229">
        <w:rPr>
          <w:rFonts w:ascii="Times New Roman" w:hAnsi="Times New Roman" w:cs="Times New Roman"/>
          <w:sz w:val="28"/>
          <w:szCs w:val="28"/>
        </w:rPr>
        <w:t>;</w:t>
      </w:r>
    </w:p>
    <w:p w:rsidR="00A70D19" w:rsidRPr="007A2229" w:rsidRDefault="00A70D19" w:rsidP="00A70D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29">
        <w:rPr>
          <w:rFonts w:ascii="Times New Roman" w:hAnsi="Times New Roman" w:cs="Times New Roman"/>
          <w:sz w:val="28"/>
          <w:szCs w:val="28"/>
        </w:rPr>
        <w:t>Часть 2 ст. 19 Правил изложить в следующей новой редакции:</w:t>
      </w:r>
    </w:p>
    <w:p w:rsidR="00A70D19" w:rsidRDefault="007A2229" w:rsidP="007A22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«Предложения</w:t>
      </w:r>
      <w:r w:rsidR="00A70D19" w:rsidRPr="007A2229">
        <w:rPr>
          <w:rFonts w:ascii="Times New Roman" w:hAnsi="Times New Roman" w:cs="Times New Roman"/>
          <w:sz w:val="28"/>
          <w:szCs w:val="28"/>
        </w:rPr>
        <w:t xml:space="preserve"> </w:t>
      </w:r>
      <w:r w:rsidR="00A70D19" w:rsidRPr="007A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Правила землепользования и застройки </w:t>
      </w:r>
      <w:r w:rsidR="00B4491B" w:rsidRPr="007A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направляются </w:t>
      </w:r>
      <w:r w:rsidR="00A70D19" w:rsidRPr="007A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комиссию </w:t>
      </w:r>
      <w:r w:rsidRPr="007A222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D19" w:rsidRPr="007A2229">
        <w:rPr>
          <w:rFonts w:ascii="Times New Roman" w:hAnsi="Times New Roman" w:cs="Times New Roman"/>
          <w:sz w:val="28"/>
          <w:szCs w:val="28"/>
        </w:rPr>
        <w:t>с частью</w:t>
      </w:r>
      <w:r w:rsidRPr="007A2229">
        <w:rPr>
          <w:rFonts w:ascii="Times New Roman" w:hAnsi="Times New Roman" w:cs="Times New Roman"/>
          <w:sz w:val="28"/>
          <w:szCs w:val="28"/>
        </w:rPr>
        <w:t xml:space="preserve"> 3 статьи 33 </w:t>
      </w:r>
      <w:proofErr w:type="spellStart"/>
      <w:r w:rsidRPr="007A222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A2229">
        <w:rPr>
          <w:rFonts w:ascii="Times New Roman" w:hAnsi="Times New Roman" w:cs="Times New Roman"/>
          <w:sz w:val="28"/>
          <w:szCs w:val="28"/>
        </w:rPr>
        <w:t xml:space="preserve"> РФ</w:t>
      </w:r>
      <w:r w:rsidR="00A70D19" w:rsidRPr="007A2229">
        <w:rPr>
          <w:rFonts w:ascii="Times New Roman" w:hAnsi="Times New Roman" w:cs="Times New Roman"/>
          <w:sz w:val="28"/>
          <w:szCs w:val="28"/>
        </w:rPr>
        <w:t>»</w:t>
      </w:r>
      <w:r w:rsidRPr="007A2229">
        <w:rPr>
          <w:rFonts w:ascii="Times New Roman" w:hAnsi="Times New Roman" w:cs="Times New Roman"/>
          <w:sz w:val="28"/>
          <w:szCs w:val="28"/>
        </w:rPr>
        <w:t>;</w:t>
      </w:r>
    </w:p>
    <w:p w:rsidR="007E26F2" w:rsidRDefault="007E26F2" w:rsidP="007E26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«б-з» пункта 3 части 6 статьи 37 Правил изложить в следующей редакции:</w:t>
      </w:r>
    </w:p>
    <w:p w:rsidR="007E26F2" w:rsidRDefault="007E26F2" w:rsidP="007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F2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E26F2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6" w:anchor="/document/74929136/entry/1000" w:history="1">
        <w:r w:rsidRPr="00B449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случаев</w:t>
        </w:r>
      </w:hyperlink>
      <w:r w:rsidRPr="00B4491B">
        <w:rPr>
          <w:rFonts w:ascii="Times New Roman" w:hAnsi="Times New Roman" w:cs="Times New Roman"/>
          <w:sz w:val="28"/>
          <w:szCs w:val="28"/>
        </w:rPr>
        <w:t xml:space="preserve">, </w:t>
      </w:r>
      <w:r w:rsidRPr="007E26F2">
        <w:rPr>
          <w:rFonts w:ascii="Times New Roman" w:hAnsi="Times New Roman" w:cs="Times New Roman"/>
          <w:sz w:val="28"/>
          <w:szCs w:val="28"/>
        </w:rPr>
        <w:t>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E26F2" w:rsidRDefault="007E26F2" w:rsidP="007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F2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E26F2" w:rsidRDefault="007E26F2" w:rsidP="007E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F2">
        <w:rPr>
          <w:rFonts w:ascii="Times New Roman" w:hAnsi="Times New Roman" w:cs="Times New Roman"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</w:t>
      </w:r>
      <w:r w:rsidRPr="007E26F2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их частей для строительства, реконструкции других объектов капитального строительства)»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DA0" w:rsidRDefault="007E26F2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31C">
        <w:rPr>
          <w:rFonts w:ascii="Times New Roman" w:hAnsi="Times New Roman" w:cs="Times New Roman"/>
          <w:sz w:val="28"/>
          <w:szCs w:val="28"/>
        </w:rPr>
        <w:t>Часть 6 статьи 37 Правил дополнить пунктами 4.1 и 4.2 следующего содержания:</w:t>
      </w:r>
    </w:p>
    <w:p w:rsidR="00C71DA0" w:rsidRPr="00C71DA0" w:rsidRDefault="001A631C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DA0">
        <w:rPr>
          <w:rFonts w:ascii="Times New Roman" w:hAnsi="Times New Roman" w:cs="Times New Roman"/>
          <w:sz w:val="28"/>
          <w:szCs w:val="28"/>
        </w:rPr>
        <w:t>«4.1</w:t>
      </w:r>
      <w:r w:rsidR="002B7829">
        <w:rPr>
          <w:rFonts w:ascii="Times New Roman" w:hAnsi="Times New Roman" w:cs="Times New Roman"/>
          <w:sz w:val="28"/>
          <w:szCs w:val="28"/>
        </w:rPr>
        <w:t>.</w:t>
      </w:r>
      <w:r w:rsidRPr="00C71DA0">
        <w:rPr>
          <w:rFonts w:ascii="Times New Roman" w:hAnsi="Times New Roman" w:cs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 </w:t>
      </w:r>
      <w:hyperlink r:id="rId7" w:anchor="/document/12138258/entry/4938" w:history="1">
        <w:r w:rsidRPr="00603B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3.8 статьи 49</w:t>
        </w:r>
      </w:hyperlink>
      <w:r w:rsidR="00C71DA0" w:rsidRPr="00603BA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71D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1DA0">
        <w:rPr>
          <w:rFonts w:ascii="Times New Roman" w:hAnsi="Times New Roman" w:cs="Times New Roman"/>
          <w:sz w:val="28"/>
          <w:szCs w:val="28"/>
        </w:rPr>
        <w:t xml:space="preserve"> РФ</w:t>
      </w:r>
      <w:r w:rsidRPr="00C71DA0">
        <w:rPr>
          <w:rFonts w:ascii="Times New Roman" w:hAnsi="Times New Roman" w:cs="Times New Roman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="00C71D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1DA0">
        <w:rPr>
          <w:rFonts w:ascii="Times New Roman" w:hAnsi="Times New Roman" w:cs="Times New Roman"/>
          <w:sz w:val="28"/>
          <w:szCs w:val="28"/>
        </w:rPr>
        <w:t xml:space="preserve"> РФ </w:t>
      </w:r>
      <w:r w:rsidRPr="00C71DA0">
        <w:rPr>
          <w:rFonts w:ascii="Times New Roman" w:hAnsi="Times New Roman" w:cs="Times New Roman"/>
          <w:sz w:val="28"/>
          <w:szCs w:val="28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71DA0">
        <w:rPr>
          <w:rFonts w:ascii="Times New Roman" w:hAnsi="Times New Roman" w:cs="Times New Roman"/>
          <w:sz w:val="28"/>
          <w:szCs w:val="28"/>
        </w:rPr>
        <w:t xml:space="preserve"> с частью 3.8 статьи 49 </w:t>
      </w:r>
      <w:proofErr w:type="spellStart"/>
      <w:r w:rsidR="00C71D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1DA0">
        <w:rPr>
          <w:rFonts w:ascii="Times New Roman" w:hAnsi="Times New Roman" w:cs="Times New Roman"/>
          <w:sz w:val="28"/>
          <w:szCs w:val="28"/>
        </w:rPr>
        <w:t xml:space="preserve"> РФ</w:t>
      </w:r>
      <w:r w:rsidR="002B7829">
        <w:rPr>
          <w:rFonts w:ascii="Times New Roman" w:hAnsi="Times New Roman" w:cs="Times New Roman"/>
          <w:sz w:val="28"/>
          <w:szCs w:val="28"/>
        </w:rPr>
        <w:t>»</w:t>
      </w:r>
      <w:r w:rsidRPr="00C71DA0">
        <w:rPr>
          <w:rFonts w:ascii="Times New Roman" w:hAnsi="Times New Roman" w:cs="Times New Roman"/>
          <w:sz w:val="28"/>
          <w:szCs w:val="28"/>
        </w:rPr>
        <w:t>;</w:t>
      </w:r>
    </w:p>
    <w:p w:rsidR="007E26F2" w:rsidRDefault="002B7829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1DA0" w:rsidRPr="00C71DA0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31C" w:rsidRPr="00C71DA0">
        <w:rPr>
          <w:rFonts w:ascii="Times New Roman" w:hAnsi="Times New Roman" w:cs="Times New Roman"/>
          <w:sz w:val="28"/>
          <w:szCs w:val="28"/>
        </w:rPr>
        <w:t> подтверждение соответствия вносимых в проектную документацию изменений требованиям, указанным в </w:t>
      </w:r>
      <w:hyperlink r:id="rId8" w:anchor="/document/12138258/entry/4939" w:history="1">
        <w:r w:rsidR="001A631C" w:rsidRPr="00B449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3.9 статьи 49</w:t>
        </w:r>
      </w:hyperlink>
      <w:r w:rsidR="00C71D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71D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1DA0">
        <w:rPr>
          <w:rFonts w:ascii="Times New Roman" w:hAnsi="Times New Roman" w:cs="Times New Roman"/>
          <w:sz w:val="28"/>
          <w:szCs w:val="28"/>
        </w:rPr>
        <w:t xml:space="preserve"> РФ</w:t>
      </w:r>
      <w:r w:rsidR="001A631C" w:rsidRPr="00C71DA0">
        <w:rPr>
          <w:rFonts w:ascii="Times New Roman" w:hAnsi="Times New Roman" w:cs="Times New Roman"/>
          <w:sz w:val="28"/>
          <w:szCs w:val="28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C71DA0">
        <w:rPr>
          <w:rFonts w:ascii="Times New Roman" w:hAnsi="Times New Roman" w:cs="Times New Roman"/>
          <w:sz w:val="28"/>
          <w:szCs w:val="28"/>
        </w:rPr>
        <w:t xml:space="preserve">.9 статьи 49 </w:t>
      </w:r>
      <w:proofErr w:type="spellStart"/>
      <w:r w:rsidR="00C71D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1DA0"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C71DA0" w:rsidRDefault="00C71DA0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A3724">
        <w:rPr>
          <w:rFonts w:ascii="Times New Roman" w:hAnsi="Times New Roman" w:cs="Times New Roman"/>
          <w:sz w:val="28"/>
          <w:szCs w:val="28"/>
        </w:rPr>
        <w:t xml:space="preserve"> Пункт 6 части 6 статьи 37 Правил изложить в новой редакции следующего содержания:</w:t>
      </w:r>
    </w:p>
    <w:p w:rsidR="003A3724" w:rsidRDefault="002B7829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«п.6</w:t>
      </w:r>
      <w:r w:rsidR="003A3724" w:rsidRPr="003A3724">
        <w:rPr>
          <w:rFonts w:ascii="Times New Roman" w:hAnsi="Times New Roman" w:cs="Times New Roman"/>
          <w:sz w:val="28"/>
          <w:szCs w:val="28"/>
        </w:rPr>
        <w:t xml:space="preserve"> </w:t>
      </w:r>
      <w:r w:rsidR="003A3724" w:rsidRPr="003A372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9" w:anchor="/document/12138258/entry/510762" w:history="1">
        <w:r w:rsidR="003A3724" w:rsidRPr="003A37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 6.2</w:t>
        </w:r>
      </w:hyperlink>
      <w:r w:rsidR="003A3724" w:rsidRPr="003A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части 7 ст. 51  </w:t>
      </w:r>
      <w:proofErr w:type="spellStart"/>
      <w:r w:rsidR="003A3724" w:rsidRPr="003A3724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="003A3724" w:rsidRPr="003A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3A3724" w:rsidRPr="003A3724">
        <w:rPr>
          <w:rFonts w:ascii="Times New Roman" w:hAnsi="Times New Roman" w:cs="Times New Roman"/>
          <w:sz w:val="28"/>
          <w:szCs w:val="28"/>
        </w:rPr>
        <w:t>»;</w:t>
      </w:r>
    </w:p>
    <w:p w:rsidR="003A3724" w:rsidRDefault="003A3724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5266">
        <w:rPr>
          <w:rFonts w:ascii="Times New Roman" w:hAnsi="Times New Roman" w:cs="Times New Roman"/>
          <w:sz w:val="28"/>
          <w:szCs w:val="28"/>
        </w:rPr>
        <w:t>П</w:t>
      </w:r>
      <w:r w:rsidR="00EA73A7">
        <w:rPr>
          <w:rFonts w:ascii="Times New Roman" w:hAnsi="Times New Roman" w:cs="Times New Roman"/>
          <w:sz w:val="28"/>
          <w:szCs w:val="28"/>
        </w:rPr>
        <w:t>ункт 6 части 6 статьи</w:t>
      </w:r>
      <w:r w:rsidR="00D66BEA">
        <w:rPr>
          <w:rFonts w:ascii="Times New Roman" w:hAnsi="Times New Roman" w:cs="Times New Roman"/>
          <w:sz w:val="28"/>
          <w:szCs w:val="28"/>
        </w:rPr>
        <w:t xml:space="preserve"> 37 Правил дополнить </w:t>
      </w:r>
      <w:r w:rsidR="00EA73A7">
        <w:rPr>
          <w:rFonts w:ascii="Times New Roman" w:hAnsi="Times New Roman" w:cs="Times New Roman"/>
          <w:sz w:val="28"/>
          <w:szCs w:val="28"/>
        </w:rPr>
        <w:t xml:space="preserve">подпунктом 6.1. </w:t>
      </w:r>
      <w:r w:rsidR="00D66BE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413E" w:rsidRDefault="0049413E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A73A7">
        <w:rPr>
          <w:rFonts w:ascii="Times New Roman" w:hAnsi="Times New Roman" w:cs="Times New Roman"/>
          <w:sz w:val="28"/>
          <w:szCs w:val="28"/>
        </w:rPr>
        <w:t>«</w:t>
      </w:r>
      <w:r w:rsidR="002B7829">
        <w:rPr>
          <w:rFonts w:ascii="Times New Roman" w:hAnsi="Times New Roman" w:cs="Times New Roman"/>
          <w:sz w:val="28"/>
          <w:szCs w:val="28"/>
        </w:rPr>
        <w:t xml:space="preserve">п.п. 6.1. </w:t>
      </w:r>
      <w:r w:rsidR="00EA73A7" w:rsidRPr="00EA73A7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</w:t>
      </w:r>
      <w:proofErr w:type="gramEnd"/>
      <w:r w:rsidR="00EA73A7" w:rsidRPr="00EA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требуется»</w:t>
      </w:r>
      <w:r w:rsidR="00EA73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6AE3" w:rsidRDefault="00EA73A7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0A4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асть 7 статьи 37 Правил дополнить пунктами 7.1 и 7.2 следующего содержания: </w:t>
      </w:r>
    </w:p>
    <w:p w:rsidR="00596AE3" w:rsidRPr="00C83D7C" w:rsidRDefault="002B7829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>п.7.1</w:t>
      </w:r>
      <w:proofErr w:type="gramStart"/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A464B" w:rsidRPr="00C83D7C">
        <w:rPr>
          <w:rFonts w:ascii="Times New Roman" w:hAnsi="Times New Roman" w:cs="Times New Roman"/>
          <w:sz w:val="28"/>
          <w:szCs w:val="28"/>
        </w:rPr>
        <w:t xml:space="preserve">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</w:t>
      </w:r>
      <w:r w:rsidR="000A464B" w:rsidRPr="00C83D7C">
        <w:rPr>
          <w:rFonts w:ascii="Times New Roman" w:hAnsi="Times New Roman" w:cs="Times New Roman"/>
          <w:sz w:val="28"/>
          <w:szCs w:val="28"/>
        </w:rPr>
        <w:lastRenderedPageBreak/>
        <w:t xml:space="preserve">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</w:t>
      </w:r>
      <w:proofErr w:type="gramStart"/>
      <w:r w:rsidR="000A464B" w:rsidRPr="00C83D7C">
        <w:rPr>
          <w:rFonts w:ascii="Times New Roman" w:hAnsi="Times New Roman" w:cs="Times New Roman"/>
          <w:sz w:val="28"/>
          <w:szCs w:val="28"/>
        </w:rPr>
        <w:t>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</w:t>
      </w:r>
      <w:proofErr w:type="gramEnd"/>
      <w:r w:rsidR="000A464B" w:rsidRPr="00C83D7C">
        <w:rPr>
          <w:rFonts w:ascii="Times New Roman" w:hAnsi="Times New Roman" w:cs="Times New Roman"/>
          <w:sz w:val="28"/>
          <w:szCs w:val="28"/>
        </w:rPr>
        <w:t xml:space="preserve"> с </w:t>
      </w:r>
      <w:hyperlink r:id="rId10" w:anchor="/document/12138258/entry/573011" w:history="1">
        <w:r w:rsidR="000A464B" w:rsidRPr="00C83D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57.3</w:t>
        </w:r>
      </w:hyperlink>
      <w:r w:rsidR="00596AE3" w:rsidRPr="00C83D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96AE3" w:rsidRPr="00C83D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96AE3" w:rsidRPr="00C83D7C">
        <w:rPr>
          <w:rFonts w:ascii="Times New Roman" w:hAnsi="Times New Roman" w:cs="Times New Roman"/>
          <w:sz w:val="28"/>
          <w:szCs w:val="28"/>
        </w:rPr>
        <w:t xml:space="preserve"> РФ</w:t>
      </w:r>
      <w:r w:rsidR="000A464B" w:rsidRPr="00C83D7C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</w:t>
      </w:r>
      <w:proofErr w:type="gramStart"/>
      <w:r w:rsidR="000A464B" w:rsidRPr="00C83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464B" w:rsidRPr="00C83D7C">
        <w:rPr>
          <w:rFonts w:ascii="Times New Roman" w:hAnsi="Times New Roman" w:cs="Times New Roman"/>
          <w:sz w:val="28"/>
          <w:szCs w:val="28"/>
        </w:rPr>
        <w:t xml:space="preserve">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="000A464B" w:rsidRPr="00C83D7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A464B" w:rsidRPr="00C83D7C">
        <w:rPr>
          <w:rFonts w:ascii="Times New Roman" w:hAnsi="Times New Roman" w:cs="Times New Roman"/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</w:t>
      </w:r>
      <w:r w:rsidR="00596AE3" w:rsidRPr="00C83D7C">
        <w:rPr>
          <w:rFonts w:ascii="Times New Roman" w:hAnsi="Times New Roman" w:cs="Times New Roman"/>
          <w:sz w:val="28"/>
          <w:szCs w:val="28"/>
        </w:rPr>
        <w:t>»;</w:t>
      </w:r>
    </w:p>
    <w:p w:rsidR="00596AE3" w:rsidRPr="00C83D7C" w:rsidRDefault="00596AE3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«</w:t>
      </w:r>
      <w:r w:rsidR="00DC5266">
        <w:rPr>
          <w:rFonts w:ascii="Times New Roman" w:hAnsi="Times New Roman" w:cs="Times New Roman"/>
          <w:sz w:val="28"/>
          <w:szCs w:val="28"/>
        </w:rPr>
        <w:t xml:space="preserve">п.7.2 </w:t>
      </w:r>
      <w:r w:rsidR="000A464B" w:rsidRPr="00C83D7C">
        <w:rPr>
          <w:rFonts w:ascii="Times New Roman" w:hAnsi="Times New Roman" w:cs="Times New Roman"/>
          <w:sz w:val="28"/>
          <w:szCs w:val="28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596AE3" w:rsidRPr="00C83D7C" w:rsidRDefault="000A464B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1) непосредственно уполномоченными на выдачу разрешений на строительство в соответствии с </w:t>
      </w:r>
      <w:hyperlink r:id="rId11" w:anchor="/document/12138258/entry/5104" w:history="1">
        <w:r w:rsidRPr="00603B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4 - 6</w:t>
        </w:r>
      </w:hyperlink>
      <w:r w:rsidRPr="00603BAC">
        <w:rPr>
          <w:rFonts w:ascii="Times New Roman" w:hAnsi="Times New Roman" w:cs="Times New Roman"/>
          <w:sz w:val="28"/>
          <w:szCs w:val="28"/>
        </w:rPr>
        <w:t> </w:t>
      </w:r>
      <w:r w:rsidR="00596AE3" w:rsidRPr="00C83D7C">
        <w:rPr>
          <w:rFonts w:ascii="Times New Roman" w:hAnsi="Times New Roman" w:cs="Times New Roman"/>
          <w:sz w:val="28"/>
          <w:szCs w:val="28"/>
        </w:rPr>
        <w:t xml:space="preserve">ст. 51 </w:t>
      </w:r>
      <w:proofErr w:type="spellStart"/>
      <w:r w:rsidR="00596AE3" w:rsidRPr="00C83D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96AE3" w:rsidRPr="00C83D7C">
        <w:rPr>
          <w:rFonts w:ascii="Times New Roman" w:hAnsi="Times New Roman" w:cs="Times New Roman"/>
          <w:sz w:val="28"/>
          <w:szCs w:val="28"/>
        </w:rPr>
        <w:t xml:space="preserve"> РФ </w:t>
      </w:r>
      <w:r w:rsidRPr="00C83D7C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</w:t>
      </w:r>
      <w:r w:rsidR="002B7829">
        <w:rPr>
          <w:rFonts w:ascii="Times New Roman" w:hAnsi="Times New Roman" w:cs="Times New Roman"/>
          <w:sz w:val="28"/>
          <w:szCs w:val="28"/>
        </w:rPr>
        <w:t>гии «</w:t>
      </w:r>
      <w:proofErr w:type="spellStart"/>
      <w:r w:rsidR="002B782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2B7829">
        <w:rPr>
          <w:rFonts w:ascii="Times New Roman" w:hAnsi="Times New Roman" w:cs="Times New Roman"/>
          <w:sz w:val="28"/>
          <w:szCs w:val="28"/>
        </w:rPr>
        <w:t>»</w:t>
      </w:r>
      <w:r w:rsidRPr="00C83D7C">
        <w:rPr>
          <w:rFonts w:ascii="Times New Roman" w:hAnsi="Times New Roman" w:cs="Times New Roman"/>
          <w:sz w:val="28"/>
          <w:szCs w:val="28"/>
        </w:rPr>
        <w:t>, Государственной корпораци</w:t>
      </w:r>
      <w:r w:rsidR="002B7829">
        <w:rPr>
          <w:rFonts w:ascii="Times New Roman" w:hAnsi="Times New Roman" w:cs="Times New Roman"/>
          <w:sz w:val="28"/>
          <w:szCs w:val="28"/>
        </w:rPr>
        <w:t>ей по космической деятельности «</w:t>
      </w:r>
      <w:proofErr w:type="spellStart"/>
      <w:r w:rsidR="002B782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2B7829">
        <w:rPr>
          <w:rFonts w:ascii="Times New Roman" w:hAnsi="Times New Roman" w:cs="Times New Roman"/>
          <w:sz w:val="28"/>
          <w:szCs w:val="28"/>
        </w:rPr>
        <w:t>»</w:t>
      </w:r>
      <w:r w:rsidRPr="00C83D7C">
        <w:rPr>
          <w:rFonts w:ascii="Times New Roman" w:hAnsi="Times New Roman" w:cs="Times New Roman"/>
          <w:sz w:val="28"/>
          <w:szCs w:val="28"/>
        </w:rPr>
        <w:t>;</w:t>
      </w:r>
    </w:p>
    <w:p w:rsidR="00596AE3" w:rsidRPr="00C83D7C" w:rsidRDefault="000A464B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2" w:anchor="/document/12138258/entry/5104" w:history="1">
        <w:r w:rsidRPr="002B78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4 - 6</w:t>
        </w:r>
      </w:hyperlink>
      <w:r w:rsidRPr="00C83D7C">
        <w:rPr>
          <w:rFonts w:ascii="Times New Roman" w:hAnsi="Times New Roman" w:cs="Times New Roman"/>
          <w:sz w:val="28"/>
          <w:szCs w:val="28"/>
        </w:rPr>
        <w:t> </w:t>
      </w:r>
      <w:r w:rsidR="00596AE3" w:rsidRPr="00C83D7C">
        <w:rPr>
          <w:rFonts w:ascii="Times New Roman" w:hAnsi="Times New Roman" w:cs="Times New Roman"/>
          <w:sz w:val="28"/>
          <w:szCs w:val="28"/>
        </w:rPr>
        <w:t xml:space="preserve"> ст. 51 </w:t>
      </w:r>
      <w:proofErr w:type="spellStart"/>
      <w:r w:rsidR="00596AE3" w:rsidRPr="00C83D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96AE3" w:rsidRPr="00C83D7C">
        <w:rPr>
          <w:rFonts w:ascii="Times New Roman" w:hAnsi="Times New Roman" w:cs="Times New Roman"/>
          <w:sz w:val="28"/>
          <w:szCs w:val="28"/>
        </w:rPr>
        <w:t xml:space="preserve"> РФ</w:t>
      </w:r>
      <w:r w:rsidRPr="00C83D7C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органом </w:t>
      </w:r>
      <w:r w:rsidRPr="00C83D7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Федерации, органом местного самоуправления, организацией;</w:t>
      </w:r>
    </w:p>
    <w:p w:rsidR="00596AE3" w:rsidRPr="00C83D7C" w:rsidRDefault="000A464B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3) с использованием </w:t>
      </w:r>
      <w:hyperlink r:id="rId13" w:tgtFrame="_blank" w:history="1">
        <w:r w:rsidRPr="002B78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портала</w:t>
        </w:r>
      </w:hyperlink>
      <w:r w:rsidRPr="00C83D7C">
        <w:rPr>
          <w:rFonts w:ascii="Times New Roman" w:hAnsi="Times New Roman" w:cs="Times New Roman"/>
          <w:sz w:val="28"/>
          <w:szCs w:val="28"/>
        </w:rPr>
        <w:t> 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</w:t>
      </w:r>
    </w:p>
    <w:p w:rsidR="00596AE3" w:rsidRPr="00C83D7C" w:rsidRDefault="000A464B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7C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A464B" w:rsidRDefault="000A464B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7C">
        <w:rPr>
          <w:rFonts w:ascii="Times New Roman" w:hAnsi="Times New Roman" w:cs="Times New Roman"/>
          <w:sz w:val="28"/>
          <w:szCs w:val="28"/>
        </w:rPr>
        <w:t xml:space="preserve">5) для застройщиков, наименования которых содержат слова </w:t>
      </w:r>
      <w:r w:rsidR="00C83D7C">
        <w:rPr>
          <w:rFonts w:ascii="Times New Roman" w:hAnsi="Times New Roman" w:cs="Times New Roman"/>
          <w:sz w:val="28"/>
          <w:szCs w:val="28"/>
        </w:rPr>
        <w:t>«</w:t>
      </w:r>
      <w:r w:rsidRPr="00C83D7C">
        <w:rPr>
          <w:rFonts w:ascii="Times New Roman" w:hAnsi="Times New Roman" w:cs="Times New Roman"/>
          <w:sz w:val="28"/>
          <w:szCs w:val="28"/>
        </w:rPr>
        <w:t>специализированный застройщик</w:t>
      </w:r>
      <w:r w:rsidR="00C83D7C">
        <w:rPr>
          <w:rFonts w:ascii="Times New Roman" w:hAnsi="Times New Roman" w:cs="Times New Roman"/>
          <w:sz w:val="28"/>
          <w:szCs w:val="28"/>
        </w:rPr>
        <w:t>»</w:t>
      </w:r>
      <w:r w:rsidRPr="00C83D7C">
        <w:rPr>
          <w:rFonts w:ascii="Times New Roman" w:hAnsi="Times New Roman" w:cs="Times New Roman"/>
          <w:sz w:val="28"/>
          <w:szCs w:val="28"/>
        </w:rPr>
        <w:t>, наряду со способами, указанными в </w:t>
      </w:r>
      <w:hyperlink r:id="rId14" w:anchor="/document/12138258/entry/51741" w:history="1">
        <w:r w:rsidRPr="002B78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1 - 4</w:t>
        </w:r>
      </w:hyperlink>
      <w:r w:rsidR="00596AE3" w:rsidRPr="002B7829">
        <w:rPr>
          <w:rFonts w:ascii="Times New Roman" w:hAnsi="Times New Roman" w:cs="Times New Roman"/>
          <w:sz w:val="28"/>
          <w:szCs w:val="28"/>
        </w:rPr>
        <w:t> </w:t>
      </w:r>
      <w:r w:rsidR="00596AE3" w:rsidRPr="00C83D7C">
        <w:rPr>
          <w:rFonts w:ascii="Times New Roman" w:hAnsi="Times New Roman" w:cs="Times New Roman"/>
          <w:sz w:val="28"/>
          <w:szCs w:val="28"/>
        </w:rPr>
        <w:t xml:space="preserve">ч. 7 ст. 51 </w:t>
      </w:r>
      <w:proofErr w:type="spellStart"/>
      <w:r w:rsidR="00596AE3" w:rsidRPr="00C83D7C">
        <w:rPr>
          <w:rFonts w:ascii="Times New Roman" w:hAnsi="Times New Roman" w:cs="Times New Roman"/>
          <w:sz w:val="28"/>
          <w:szCs w:val="28"/>
        </w:rPr>
        <w:t>ГрКР</w:t>
      </w:r>
      <w:proofErr w:type="spellEnd"/>
      <w:r w:rsidR="00596AE3" w:rsidRPr="00C83D7C">
        <w:rPr>
          <w:rFonts w:ascii="Times New Roman" w:hAnsi="Times New Roman" w:cs="Times New Roman"/>
          <w:sz w:val="28"/>
          <w:szCs w:val="28"/>
        </w:rPr>
        <w:t xml:space="preserve"> Ф</w:t>
      </w:r>
      <w:r w:rsidRPr="00C83D7C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жилищного строительства, предусмотренной </w:t>
      </w:r>
      <w:hyperlink r:id="rId15" w:anchor="/document/12138267/entry/0" w:history="1">
        <w:r w:rsidRPr="002B78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B7829">
        <w:rPr>
          <w:rFonts w:ascii="Times New Roman" w:hAnsi="Times New Roman" w:cs="Times New Roman"/>
          <w:sz w:val="28"/>
          <w:szCs w:val="28"/>
        </w:rPr>
        <w:t> </w:t>
      </w:r>
      <w:r w:rsidRPr="00C83D7C">
        <w:rPr>
          <w:rFonts w:ascii="Times New Roman" w:hAnsi="Times New Roman" w:cs="Times New Roman"/>
          <w:sz w:val="28"/>
          <w:szCs w:val="28"/>
        </w:rPr>
        <w:t>от</w:t>
      </w:r>
      <w:r w:rsidR="002B7829">
        <w:rPr>
          <w:rFonts w:ascii="Times New Roman" w:hAnsi="Times New Roman" w:cs="Times New Roman"/>
          <w:sz w:val="28"/>
          <w:szCs w:val="28"/>
        </w:rPr>
        <w:t xml:space="preserve"> 30 декабря 2004 года № </w:t>
      </w:r>
      <w:r w:rsidR="00C83D7C">
        <w:rPr>
          <w:rFonts w:ascii="Times New Roman" w:hAnsi="Times New Roman" w:cs="Times New Roman"/>
          <w:sz w:val="28"/>
          <w:szCs w:val="28"/>
        </w:rPr>
        <w:t>214-ФЗ «</w:t>
      </w:r>
      <w:r w:rsidRPr="00C83D7C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C83D7C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proofErr w:type="gramEnd"/>
      <w:r w:rsidR="00C83D7C">
        <w:rPr>
          <w:rFonts w:ascii="Times New Roman" w:hAnsi="Times New Roman" w:cs="Times New Roman"/>
          <w:sz w:val="28"/>
          <w:szCs w:val="28"/>
        </w:rPr>
        <w:t>»</w:t>
      </w:r>
      <w:r w:rsidRPr="00C83D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3D7C">
        <w:rPr>
          <w:rFonts w:ascii="Times New Roman" w:hAnsi="Times New Roman" w:cs="Times New Roman"/>
          <w:sz w:val="28"/>
          <w:szCs w:val="28"/>
        </w:rPr>
        <w:t>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596AE3" w:rsidRPr="00C83D7C">
        <w:rPr>
          <w:rFonts w:ascii="Times New Roman" w:hAnsi="Times New Roman" w:cs="Times New Roman"/>
          <w:sz w:val="28"/>
          <w:szCs w:val="28"/>
        </w:rPr>
        <w:t>»</w:t>
      </w:r>
      <w:r w:rsidR="00C83D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55E2" w:rsidRDefault="00C83D7C" w:rsidP="00895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5266">
        <w:rPr>
          <w:rFonts w:ascii="Times New Roman" w:hAnsi="Times New Roman" w:cs="Times New Roman"/>
          <w:sz w:val="28"/>
          <w:szCs w:val="28"/>
        </w:rPr>
        <w:t>Ч</w:t>
      </w:r>
      <w:r w:rsidR="008955E2">
        <w:rPr>
          <w:rFonts w:ascii="Times New Roman" w:hAnsi="Times New Roman" w:cs="Times New Roman"/>
          <w:sz w:val="28"/>
          <w:szCs w:val="28"/>
        </w:rPr>
        <w:t xml:space="preserve">асть 2 статьи 35 </w:t>
      </w:r>
      <w:r w:rsidR="007B4C7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C5266">
        <w:rPr>
          <w:rFonts w:ascii="Times New Roman" w:hAnsi="Times New Roman" w:cs="Times New Roman"/>
          <w:sz w:val="28"/>
          <w:szCs w:val="28"/>
        </w:rPr>
        <w:t>дополнить пунктом 1.1</w:t>
      </w:r>
      <w:r w:rsidR="008955E2">
        <w:rPr>
          <w:rFonts w:ascii="Times New Roman" w:hAnsi="Times New Roman" w:cs="Times New Roman"/>
          <w:sz w:val="28"/>
          <w:szCs w:val="28"/>
        </w:rPr>
        <w:t xml:space="preserve"> </w:t>
      </w:r>
      <w:r w:rsidR="00895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следующего содержания: </w:t>
      </w:r>
    </w:p>
    <w:p w:rsidR="00C83D7C" w:rsidRDefault="008955E2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603BAC" w:rsidRP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>1.1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 </w:t>
      </w:r>
      <w:hyperlink r:id="rId16" w:anchor="/document/12138267/entry/3" w:history="1">
        <w:r w:rsidR="00603BAC" w:rsidRPr="00603B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603BAC" w:rsidRP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>от 30 декабря 2004 года № 214-ФЗ «</w:t>
      </w:r>
      <w:r w:rsidR="00603BAC" w:rsidRP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>акты Российской Федерации»</w:t>
      </w:r>
      <w:r w:rsidR="00603BAC" w:rsidRPr="00603BAC">
        <w:rPr>
          <w:rFonts w:ascii="Times New Roman" w:hAnsi="Times New Roman" w:cs="Times New Roman"/>
          <w:sz w:val="28"/>
          <w:szCs w:val="28"/>
          <w:shd w:val="clear" w:color="auto" w:fill="FFFFFF"/>
        </w:rPr>
        <w:t>)»;</w:t>
      </w:r>
      <w:proofErr w:type="gramEnd"/>
    </w:p>
    <w:p w:rsidR="00603BAC" w:rsidRDefault="00603BAC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ункт 3 часть 2 статьи 35 Правил изложить в следующей новой редакции:</w:t>
      </w:r>
    </w:p>
    <w:p w:rsidR="007B4C73" w:rsidRDefault="007B4C73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«п. 3 с</w:t>
      </w:r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троительства на земельном участке строений и сооружений </w:t>
      </w:r>
      <w:hyperlink r:id="rId17" w:anchor="/document/73937701/entry/0" w:history="1">
        <w:r w:rsidRPr="007B4C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вспомогательного</w:t>
        </w:r>
      </w:hyperlink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использования, </w:t>
      </w:r>
      <w:hyperlink r:id="rId18" w:anchor="/document/406845100/entry/1000" w:history="1">
        <w:r w:rsidRPr="007B4C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критерии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отнесения к </w:t>
      </w:r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устанавливаются Правительством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4C73" w:rsidRDefault="00DC5266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П</w:t>
      </w:r>
      <w:r w:rsid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4.1 части 2 стати 35 Правил изложить в следующей новой редакции: </w:t>
      </w:r>
    </w:p>
    <w:p w:rsidR="007B4C73" w:rsidRDefault="007B4C73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«п.4.1 капитального ремонта объектов капитального строительства, в том числе в случае, указанном в </w:t>
      </w:r>
      <w:hyperlink r:id="rId19" w:anchor="/document/12138258/entry/521100" w:history="1">
        <w:r w:rsidRPr="007B4C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11 статьи 52</w:t>
        </w:r>
      </w:hyperlink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РФ»;</w:t>
      </w:r>
    </w:p>
    <w:p w:rsidR="007B4C73" w:rsidRDefault="00DC5266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П</w:t>
      </w:r>
      <w:r w:rsidR="007B4C73">
        <w:rPr>
          <w:rFonts w:ascii="Times New Roman" w:hAnsi="Times New Roman" w:cs="Times New Roman"/>
          <w:sz w:val="28"/>
          <w:szCs w:val="28"/>
          <w:shd w:val="clear" w:color="auto" w:fill="FFFFFF"/>
        </w:rPr>
        <w:t>ункт 4.3 части 2 статьи 35 Правил изложить в следующей новой редакции:</w:t>
      </w:r>
    </w:p>
    <w:p w:rsidR="007B4C73" w:rsidRDefault="007B4C73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C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317C4B">
        <w:rPr>
          <w:rFonts w:ascii="Times New Roman" w:hAnsi="Times New Roman" w:cs="Times New Roman"/>
          <w:sz w:val="28"/>
          <w:szCs w:val="28"/>
          <w:shd w:val="clear" w:color="auto" w:fill="FFFFFF"/>
        </w:rPr>
        <w:t>мегапаскаля</w:t>
      </w:r>
      <w:proofErr w:type="spellEnd"/>
      <w:r w:rsidRPr="00317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включительно»</w:t>
      </w:r>
      <w:r w:rsidR="00317C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17C4B" w:rsidRDefault="00317C4B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1F47EF">
        <w:rPr>
          <w:rFonts w:ascii="Times New Roman" w:hAnsi="Times New Roman" w:cs="Times New Roman"/>
          <w:sz w:val="28"/>
          <w:szCs w:val="28"/>
          <w:shd w:val="clear" w:color="auto" w:fill="FFFFFF"/>
        </w:rPr>
        <w:t>асть</w:t>
      </w:r>
      <w:r w:rsidR="0092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статьи 35 Правил дополнить пунктом </w:t>
      </w:r>
      <w:r w:rsidR="00D94EBA">
        <w:rPr>
          <w:rFonts w:ascii="Times New Roman" w:hAnsi="Times New Roman" w:cs="Times New Roman"/>
          <w:sz w:val="28"/>
          <w:szCs w:val="28"/>
          <w:shd w:val="clear" w:color="auto" w:fill="FFFFFF"/>
        </w:rPr>
        <w:t>4.5 следующего содержания:</w:t>
      </w:r>
    </w:p>
    <w:p w:rsidR="00D94EBA" w:rsidRDefault="00D94EBA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EBA">
        <w:rPr>
          <w:rFonts w:ascii="Times New Roman" w:hAnsi="Times New Roman" w:cs="Times New Roman"/>
          <w:sz w:val="28"/>
          <w:szCs w:val="28"/>
          <w:shd w:val="clear" w:color="auto" w:fill="FFFFFF"/>
        </w:rPr>
        <w:t>«4.5 размещения антенных опор (мачт и башен) высотой до 50 метров, предназначенных для размещения сре</w:t>
      </w:r>
      <w:proofErr w:type="gramStart"/>
      <w:r w:rsidRPr="00D94EBA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Pr="00D94EBA">
        <w:rPr>
          <w:rFonts w:ascii="Times New Roman" w:hAnsi="Times New Roman" w:cs="Times New Roman"/>
          <w:sz w:val="28"/>
          <w:szCs w:val="28"/>
          <w:shd w:val="clear" w:color="auto" w:fill="FFFFFF"/>
        </w:rPr>
        <w:t>язи»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4EBA" w:rsidRDefault="00D94EBA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асть 3</w:t>
      </w:r>
      <w:r w:rsidR="00EB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39 Правил изложить в </w:t>
      </w:r>
      <w:r w:rsid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следующей </w:t>
      </w:r>
      <w:r w:rsidR="00EB25F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редакции:</w:t>
      </w:r>
    </w:p>
    <w:p w:rsidR="001B21F0" w:rsidRPr="001B21F0" w:rsidRDefault="001B21F0" w:rsidP="007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«ч.3</w:t>
      </w:r>
      <w:proofErr w:type="gramStart"/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ля принятия решения о выдаче разрешения на ввод объекта в эксплуатацию необходимы следующие документы:</w:t>
      </w:r>
    </w:p>
    <w:p w:rsidR="001B21F0" w:rsidRPr="001B21F0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B21F0" w:rsidRPr="001B21F0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разрешение на строительство;</w:t>
      </w:r>
      <w:r w:rsidR="00EB25F9"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21F0" w:rsidRPr="001B21F0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B21F0" w:rsidRPr="001B21F0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B21F0" w:rsidRPr="001B21F0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20" w:anchor="/document/12138258/entry/5401" w:history="1"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54</w:t>
        </w:r>
      </w:hyperlink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) о соответствии построенного, реконструированного объекта капитального строительства указанным в </w:t>
      </w:r>
      <w:hyperlink r:id="rId21" w:anchor="/document/12138258/entry/4951" w:history="1"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 </w:t>
      </w:r>
      <w:hyperlink r:id="rId22" w:anchor="/document/12138258/entry/52013" w:history="1"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</w:t>
        </w:r>
        <w:proofErr w:type="gramEnd"/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52</w:t>
        </w:r>
      </w:hyperlink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3" w:anchor="/document/12138258/entry/5405" w:history="1"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 5 статьи 54</w:t>
        </w:r>
      </w:hyperlink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B21F0" w:rsidRPr="001B21F0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4" w:anchor="/document/12127232/entry/0" w:history="1"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от 25 ию</w:t>
      </w:r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ня 2002 года № 73-ФЗ «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объектах культурного наследия (памятниках истории и культур</w:t>
      </w:r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ы) народов Российской Федерации»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проведении 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реставрации, консервации, ремонта этого объекта и его приспособления для современного использования;</w:t>
      </w:r>
    </w:p>
    <w:p w:rsidR="00EB25F9" w:rsidRDefault="001B21F0" w:rsidP="001B2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технический план объекта капитального строительства, подготовленный в соответствии с </w:t>
      </w:r>
      <w:hyperlink r:id="rId25" w:anchor="/document/71129192/entry/0" w:history="1">
        <w:r w:rsidRPr="006A5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 от 13 июля 2015 года № 218-ФЗ «</w:t>
      </w:r>
      <w:r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регистрации недвижимости</w:t>
      </w:r>
      <w:r w:rsidR="00EB25F9" w:rsidRPr="001B21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A5A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A5A4C" w:rsidRDefault="006A5A4C" w:rsidP="006A5A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Часть 5 статьи 39 Правил изложит в следующей новой редакции:</w:t>
      </w:r>
    </w:p>
    <w:p w:rsidR="006A5A4C" w:rsidRDefault="006A5A4C" w:rsidP="006A5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«ч.5 Администрация муниципального района Чекмагушевский район Республики Башкортостан</w:t>
      </w:r>
      <w:r w:rsidR="00313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</w:t>
      </w:r>
      <w:proofErr w:type="gramEnd"/>
      <w:r w:rsidR="00313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указанием причин отказа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1384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13841" w:rsidRPr="00E65E9F" w:rsidRDefault="00313841" w:rsidP="006A5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="00E65E9F"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6 статьи 39 Правил изложить в следующей новой редакции:</w:t>
      </w:r>
    </w:p>
    <w:p w:rsidR="00E65E9F" w:rsidRPr="00E65E9F" w:rsidRDefault="00E65E9F" w:rsidP="006A5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«ч.6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6A5A4C" w:rsidRPr="00E65E9F" w:rsidRDefault="00E65E9F" w:rsidP="00E65E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документов, указанных в части </w:t>
      </w:r>
      <w:hyperlink r:id="rId26" w:anchor="/document/12138258/entry/5504" w:history="1">
        <w:r w:rsidRPr="00DC52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DC52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статьи;</w:t>
      </w:r>
    </w:p>
    <w:p w:rsidR="00314E49" w:rsidRDefault="00E65E9F" w:rsidP="00E65E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</w:t>
      </w:r>
    </w:p>
    <w:p w:rsidR="00E65E9F" w:rsidRPr="00E65E9F" w:rsidRDefault="00E65E9F" w:rsidP="00E65E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27" w:anchor="/document/74929136/entry/1000" w:history="1">
        <w:r w:rsidRPr="00AE48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случаев</w:t>
        </w:r>
      </w:hyperlink>
      <w:r w:rsidRPr="00AE48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65E9F" w:rsidRPr="00E65E9F" w:rsidRDefault="00E65E9F" w:rsidP="00E65E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5E9F" w:rsidRPr="00E65E9F" w:rsidRDefault="00E65E9F" w:rsidP="00E65E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 изменения площади объекта капитального строительства</w:t>
      </w:r>
      <w:proofErr w:type="gramEnd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5E9F" w:rsidRPr="00E65E9F" w:rsidRDefault="00E65E9F" w:rsidP="00E65E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28" w:anchor="/document/12124624/entry/2" w:history="1">
        <w:r w:rsidRPr="00AE48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земельным</w:t>
        </w:r>
      </w:hyperlink>
      <w:r w:rsidRPr="00AE48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предусмотренных пунктом 9 части 7 статьи 51  </w:t>
      </w:r>
      <w:proofErr w:type="spellStart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proofErr w:type="gramEnd"/>
      <w:r w:rsidRPr="00E65E9F">
        <w:rPr>
          <w:rFonts w:ascii="Times New Roman" w:hAnsi="Times New Roman" w:cs="Times New Roman"/>
          <w:sz w:val="28"/>
          <w:szCs w:val="28"/>
          <w:shd w:val="clear" w:color="auto" w:fill="FFFFFF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B4C73" w:rsidRPr="00603BAC" w:rsidRDefault="007B4C73" w:rsidP="0059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64B" w:rsidRPr="00C83D7C" w:rsidRDefault="000A464B" w:rsidP="00C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64B" w:rsidRPr="00C83D7C" w:rsidSect="00DF77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0B9"/>
    <w:multiLevelType w:val="hybridMultilevel"/>
    <w:tmpl w:val="D53257A6"/>
    <w:lvl w:ilvl="0" w:tplc="D06C4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33B23"/>
    <w:multiLevelType w:val="hybridMultilevel"/>
    <w:tmpl w:val="CB701992"/>
    <w:lvl w:ilvl="0" w:tplc="4A9E2166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1052A"/>
    <w:multiLevelType w:val="hybridMultilevel"/>
    <w:tmpl w:val="10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E29"/>
    <w:rsid w:val="00071192"/>
    <w:rsid w:val="000A464B"/>
    <w:rsid w:val="001A631C"/>
    <w:rsid w:val="001B21F0"/>
    <w:rsid w:val="001E7E29"/>
    <w:rsid w:val="001F47EF"/>
    <w:rsid w:val="00201A80"/>
    <w:rsid w:val="002B68C4"/>
    <w:rsid w:val="002B7829"/>
    <w:rsid w:val="00313841"/>
    <w:rsid w:val="00314E49"/>
    <w:rsid w:val="00317C4B"/>
    <w:rsid w:val="003A3724"/>
    <w:rsid w:val="003B5F83"/>
    <w:rsid w:val="0049413E"/>
    <w:rsid w:val="0049692A"/>
    <w:rsid w:val="005125D4"/>
    <w:rsid w:val="00596AE3"/>
    <w:rsid w:val="005F3A1A"/>
    <w:rsid w:val="00603BAC"/>
    <w:rsid w:val="006A5A4C"/>
    <w:rsid w:val="007A2229"/>
    <w:rsid w:val="007B4C73"/>
    <w:rsid w:val="007E26F2"/>
    <w:rsid w:val="00856CEB"/>
    <w:rsid w:val="008955E2"/>
    <w:rsid w:val="009241A6"/>
    <w:rsid w:val="009F6C12"/>
    <w:rsid w:val="00A420B0"/>
    <w:rsid w:val="00A70D19"/>
    <w:rsid w:val="00AE48E9"/>
    <w:rsid w:val="00B4491B"/>
    <w:rsid w:val="00C71DA0"/>
    <w:rsid w:val="00C83D7C"/>
    <w:rsid w:val="00C93A66"/>
    <w:rsid w:val="00D66A8B"/>
    <w:rsid w:val="00D66BEA"/>
    <w:rsid w:val="00D821DA"/>
    <w:rsid w:val="00D94EBA"/>
    <w:rsid w:val="00D97A6F"/>
    <w:rsid w:val="00DB126F"/>
    <w:rsid w:val="00DC5266"/>
    <w:rsid w:val="00DF77D6"/>
    <w:rsid w:val="00E311C9"/>
    <w:rsid w:val="00E65E9F"/>
    <w:rsid w:val="00EA73A7"/>
    <w:rsid w:val="00EB25F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B0"/>
    <w:pPr>
      <w:ind w:left="720"/>
      <w:contextualSpacing/>
    </w:pPr>
  </w:style>
  <w:style w:type="paragraph" w:customStyle="1" w:styleId="s1">
    <w:name w:val="s_1"/>
    <w:basedOn w:val="a"/>
    <w:rsid w:val="007E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E26F2"/>
    <w:rPr>
      <w:i/>
      <w:iCs/>
    </w:rPr>
  </w:style>
  <w:style w:type="character" w:styleId="a5">
    <w:name w:val="Hyperlink"/>
    <w:basedOn w:val="a0"/>
    <w:uiPriority w:val="99"/>
    <w:semiHidden/>
    <w:unhideWhenUsed/>
    <w:rsid w:val="007E26F2"/>
    <w:rPr>
      <w:color w:val="0000FF"/>
      <w:u w:val="single"/>
    </w:rPr>
  </w:style>
  <w:style w:type="paragraph" w:customStyle="1" w:styleId="s22">
    <w:name w:val="s_22"/>
    <w:basedOn w:val="a"/>
    <w:rsid w:val="001A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5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27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56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73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13</cp:revision>
  <cp:lastPrinted>2024-03-01T05:39:00Z</cp:lastPrinted>
  <dcterms:created xsi:type="dcterms:W3CDTF">2024-02-22T09:15:00Z</dcterms:created>
  <dcterms:modified xsi:type="dcterms:W3CDTF">2024-04-08T09:06:00Z</dcterms:modified>
</cp:coreProperties>
</file>