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CAF" w:rsidRDefault="00517CAF" w:rsidP="0008500E">
      <w:pPr>
        <w:pStyle w:val="Heading2"/>
        <w:ind w:firstLine="0"/>
        <w:rPr>
          <w:rFonts w:ascii="Arial New Bash" w:hAnsi="Arial New Bash"/>
          <w:b/>
          <w:bCs/>
          <w:caps/>
          <w:sz w:val="24"/>
          <w:szCs w:val="24"/>
        </w:rPr>
      </w:pPr>
      <w:r>
        <w:rPr>
          <w:rFonts w:ascii="Arial New Bash" w:hAnsi="Arial New Bash"/>
          <w:b/>
          <w:bCs/>
          <w:caps/>
          <w:sz w:val="24"/>
          <w:szCs w:val="24"/>
        </w:rPr>
        <w:t>Администрация сельского поселения</w:t>
      </w:r>
    </w:p>
    <w:p w:rsidR="00517CAF" w:rsidRDefault="00517CAF" w:rsidP="0008500E">
      <w:pPr>
        <w:pStyle w:val="Heading2"/>
        <w:ind w:firstLine="0"/>
        <w:rPr>
          <w:rFonts w:ascii="Arial New Bash" w:hAnsi="Arial New Bash"/>
          <w:b/>
          <w:bCs/>
          <w:caps/>
          <w:sz w:val="24"/>
          <w:szCs w:val="24"/>
        </w:rPr>
      </w:pPr>
      <w:r>
        <w:rPr>
          <w:rFonts w:ascii="Arial New Bash" w:hAnsi="Arial New Bash"/>
          <w:b/>
          <w:bCs/>
          <w:caps/>
          <w:sz w:val="24"/>
          <w:szCs w:val="24"/>
        </w:rPr>
        <w:t>новокутовский сельсовет</w:t>
      </w:r>
    </w:p>
    <w:p w:rsidR="00517CAF" w:rsidRDefault="00517CAF" w:rsidP="0008500E">
      <w:pPr>
        <w:pStyle w:val="Heading2"/>
        <w:ind w:firstLine="0"/>
        <w:rPr>
          <w:rFonts w:ascii="Arial New Bash" w:hAnsi="Arial New Bash"/>
          <w:b/>
          <w:bCs/>
          <w:caps/>
          <w:sz w:val="24"/>
          <w:szCs w:val="24"/>
        </w:rPr>
      </w:pPr>
      <w:r>
        <w:rPr>
          <w:rFonts w:ascii="Arial New Bash" w:hAnsi="Arial New Bash"/>
          <w:b/>
          <w:bCs/>
          <w:caps/>
          <w:sz w:val="24"/>
          <w:szCs w:val="24"/>
        </w:rPr>
        <w:t>муниципального района Чекмагушевский район</w:t>
      </w:r>
    </w:p>
    <w:p w:rsidR="00517CAF" w:rsidRDefault="00517CAF" w:rsidP="0008500E">
      <w:pPr>
        <w:pStyle w:val="Heading2"/>
        <w:ind w:firstLine="0"/>
        <w:rPr>
          <w:rFonts w:ascii="Arial New Bash" w:hAnsi="Arial New Bash"/>
          <w:b/>
          <w:bCs/>
          <w:caps/>
          <w:sz w:val="24"/>
          <w:szCs w:val="24"/>
        </w:rPr>
      </w:pPr>
      <w:r>
        <w:rPr>
          <w:rFonts w:ascii="Arial New Bash" w:hAnsi="Arial New Bash"/>
          <w:b/>
          <w:bCs/>
          <w:caps/>
          <w:sz w:val="24"/>
          <w:szCs w:val="24"/>
        </w:rPr>
        <w:t>Республики Башкортостан</w:t>
      </w:r>
    </w:p>
    <w:p w:rsidR="00517CAF" w:rsidRDefault="00517CAF" w:rsidP="0008500E">
      <w:pPr>
        <w:jc w:val="center"/>
        <w:rPr>
          <w:rFonts w:ascii="Arial New Bash" w:hAnsi="Arial New Bash" w:cs="Arial New Bash"/>
          <w:b/>
          <w:bCs/>
          <w:sz w:val="36"/>
          <w:szCs w:val="36"/>
        </w:rPr>
      </w:pPr>
    </w:p>
    <w:p w:rsidR="00517CAF" w:rsidRDefault="00517CAF" w:rsidP="0094033A">
      <w:pPr>
        <w:rPr>
          <w:rFonts w:ascii="Arial New Bash" w:hAnsi="Arial New Bash" w:cs="Arial New Bash"/>
          <w:b/>
          <w:bCs/>
          <w:sz w:val="36"/>
          <w:szCs w:val="36"/>
        </w:rPr>
      </w:pPr>
    </w:p>
    <w:p w:rsidR="00517CAF" w:rsidRDefault="00517CAF" w:rsidP="0008500E">
      <w:pPr>
        <w:jc w:val="center"/>
        <w:rPr>
          <w:rFonts w:ascii="Arial New Bash" w:hAnsi="Arial New Bash" w:cs="Arial New Bash"/>
          <w:b/>
          <w:bCs/>
          <w:sz w:val="36"/>
          <w:szCs w:val="36"/>
        </w:rPr>
      </w:pPr>
      <w:r>
        <w:rPr>
          <w:rFonts w:ascii="Arial New Bash" w:hAnsi="Arial New Bash" w:cs="Arial New Bash"/>
          <w:b/>
          <w:bCs/>
          <w:sz w:val="36"/>
          <w:szCs w:val="36"/>
        </w:rPr>
        <w:t>ПОСТАНОВЛЕНИЕ</w:t>
      </w:r>
    </w:p>
    <w:p w:rsidR="00517CAF" w:rsidRPr="0094033A" w:rsidRDefault="00517CAF" w:rsidP="0094033A">
      <w:pPr>
        <w:ind w:right="21"/>
        <w:rPr>
          <w:rFonts w:ascii="Times New Roman" w:hAnsi="Times New Roman" w:cs="Times New Roman"/>
          <w:sz w:val="28"/>
          <w:szCs w:val="28"/>
        </w:rPr>
      </w:pPr>
      <w:r w:rsidRPr="0094033A">
        <w:rPr>
          <w:rFonts w:ascii="Times New Roman" w:hAnsi="Times New Roman" w:cs="Times New Roman"/>
          <w:sz w:val="28"/>
          <w:szCs w:val="28"/>
        </w:rPr>
        <w:t>05  май  2022 й.                                № 16                          05  мая   2022 г.</w:t>
      </w:r>
    </w:p>
    <w:p w:rsidR="00517CAF" w:rsidRPr="0094033A" w:rsidRDefault="00517CAF" w:rsidP="0094033A">
      <w:pPr>
        <w:keepNext/>
        <w:ind w:firstLine="709"/>
        <w:outlineLvl w:val="0"/>
        <w:rPr>
          <w:rFonts w:ascii="Times New Roman" w:hAnsi="Times New Roman" w:cs="Times New Roman"/>
          <w:sz w:val="28"/>
          <w:szCs w:val="28"/>
        </w:rPr>
      </w:pPr>
    </w:p>
    <w:p w:rsidR="00517CAF" w:rsidRPr="0094033A" w:rsidRDefault="00517CAF" w:rsidP="00CF69A8">
      <w:pPr>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О проведении на территории сельского поселения Новокутовский сельсовет  муниципального района Чекмагушевский район Республики Башкортостан мероприятий по выявлению правообладателей</w:t>
      </w:r>
    </w:p>
    <w:p w:rsidR="00517CAF" w:rsidRPr="0094033A" w:rsidRDefault="00517CAF" w:rsidP="00CF69A8">
      <w:pPr>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 xml:space="preserve"> ранее учтенных объектов недвижимости</w:t>
      </w:r>
    </w:p>
    <w:p w:rsidR="00517CAF" w:rsidRPr="0094033A" w:rsidRDefault="00517CAF" w:rsidP="00CF69A8">
      <w:pPr>
        <w:spacing w:after="0" w:line="240" w:lineRule="auto"/>
        <w:jc w:val="center"/>
        <w:rPr>
          <w:rFonts w:ascii="Times New Roman" w:hAnsi="Times New Roman" w:cs="Times New Roman"/>
          <w:sz w:val="28"/>
          <w:szCs w:val="28"/>
          <w:lang w:eastAsia="ru-RU"/>
        </w:rPr>
      </w:pPr>
    </w:p>
    <w:p w:rsidR="00517CAF" w:rsidRPr="00C16AB7" w:rsidRDefault="00517CAF" w:rsidP="00CF69A8">
      <w:pPr>
        <w:spacing w:after="0" w:line="240" w:lineRule="auto"/>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 xml:space="preserve">           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 </w:t>
      </w:r>
      <w:r w:rsidRPr="00C16AB7">
        <w:rPr>
          <w:rFonts w:ascii="Times New Roman" w:hAnsi="Times New Roman" w:cs="Times New Roman"/>
          <w:sz w:val="28"/>
          <w:szCs w:val="28"/>
          <w:shd w:val="clear" w:color="auto" w:fill="FFFFFF"/>
        </w:rPr>
        <w:t> </w:t>
      </w:r>
      <w:hyperlink r:id="rId7" w:history="1">
        <w:r w:rsidRPr="00C16AB7">
          <w:rPr>
            <w:rStyle w:val="Hyperlink"/>
            <w:rFonts w:ascii="Times New Roman" w:hAnsi="Times New Roman" w:cs="Times New Roman"/>
            <w:color w:val="auto"/>
            <w:sz w:val="28"/>
            <w:szCs w:val="28"/>
            <w:u w:val="none"/>
            <w:shd w:val="clear" w:color="auto" w:fill="FFFFFF"/>
          </w:rPr>
          <w:t>пунктом 5 части 6 статьи 69.1</w:t>
        </w:r>
      </w:hyperlink>
      <w:r w:rsidRPr="00C16AB7">
        <w:rPr>
          <w:rFonts w:ascii="Times New Roman" w:hAnsi="Times New Roman" w:cs="Times New Roman"/>
          <w:sz w:val="28"/>
          <w:szCs w:val="28"/>
          <w:shd w:val="clear" w:color="auto" w:fill="FFFFFF"/>
        </w:rPr>
        <w:t> Федерального закона от 13.07.2015 № 218-ФЗ «О государственной регистрации недвижимости», приказом Росреестра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hAnsi="Times New Roman" w:cs="Times New Roman"/>
          <w:sz w:val="28"/>
          <w:szCs w:val="28"/>
          <w:lang w:eastAsia="ru-RU"/>
        </w:rPr>
        <w:t>, Уставом сельского поселения</w:t>
      </w:r>
      <w:r>
        <w:rPr>
          <w:rFonts w:ascii="Times New Roman" w:hAnsi="Times New Roman" w:cs="Times New Roman"/>
          <w:sz w:val="28"/>
          <w:szCs w:val="28"/>
          <w:lang w:eastAsia="ru-RU"/>
        </w:rPr>
        <w:t xml:space="preserve"> Новокутовский сельсовет муниципального района Чекмагушевский район  Республики  Башкортостан</w:t>
      </w:r>
      <w:r w:rsidRPr="00C16AB7">
        <w:rPr>
          <w:rFonts w:ascii="Times New Roman" w:hAnsi="Times New Roman" w:cs="Times New Roman"/>
          <w:sz w:val="28"/>
          <w:szCs w:val="28"/>
          <w:lang w:eastAsia="ru-RU"/>
        </w:rPr>
        <w:t xml:space="preserve">, администрация сельского поселения </w:t>
      </w:r>
      <w:r>
        <w:rPr>
          <w:rFonts w:ascii="Times New Roman" w:hAnsi="Times New Roman" w:cs="Times New Roman"/>
          <w:sz w:val="28"/>
          <w:szCs w:val="28"/>
          <w:lang w:eastAsia="ru-RU"/>
        </w:rPr>
        <w:t>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ПОСТАНОВЛЯЕТ:</w:t>
      </w:r>
    </w:p>
    <w:p w:rsidR="00517CAF" w:rsidRPr="00C16AB7" w:rsidRDefault="00517CAF" w:rsidP="00CF69A8">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 xml:space="preserve">1. Провести на территории сельского поселения </w:t>
      </w:r>
      <w:r>
        <w:rPr>
          <w:rFonts w:ascii="Times New Roman" w:hAnsi="Times New Roman" w:cs="Times New Roman"/>
          <w:sz w:val="28"/>
          <w:szCs w:val="28"/>
          <w:lang w:eastAsia="ru-RU"/>
        </w:rPr>
        <w:t>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мероприятия по выявлению правообладателей ранее учтенных объектов недвижимости.</w:t>
      </w:r>
    </w:p>
    <w:p w:rsidR="00517CAF" w:rsidRPr="00C16AB7" w:rsidRDefault="00517CAF" w:rsidP="00CF69A8">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2. Утвердить положение</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проведении мероприятий по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выявлению правообладателей ранее учтенных объектов недвижимости,</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lang w:eastAsia="ru-RU"/>
        </w:rPr>
        <w:t>на территории сельского поселения</w:t>
      </w:r>
      <w:r>
        <w:rPr>
          <w:rFonts w:ascii="Times New Roman" w:hAnsi="Times New Roman" w:cs="Times New Roman"/>
          <w:sz w:val="28"/>
          <w:szCs w:val="28"/>
          <w:lang w:eastAsia="ru-RU"/>
        </w:rPr>
        <w:t xml:space="preserve">  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согласно Приложению 1.</w:t>
      </w:r>
    </w:p>
    <w:p w:rsidR="00517CAF" w:rsidRPr="00C16AB7" w:rsidRDefault="00517CAF" w:rsidP="00C6788A">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3. Утвердить состав межведомственной комиссии по вопросам принятия решений и проведения мероприятий по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lang w:eastAsia="ru-RU"/>
        </w:rPr>
        <w:t>на территории сельского поселения</w:t>
      </w:r>
      <w:r>
        <w:rPr>
          <w:rFonts w:ascii="Times New Roman" w:hAnsi="Times New Roman" w:cs="Times New Roman"/>
          <w:sz w:val="28"/>
          <w:szCs w:val="28"/>
          <w:lang w:eastAsia="ru-RU"/>
        </w:rPr>
        <w:t xml:space="preserve">  Новокутовский сельсовет </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согласно Приложению 2.</w:t>
      </w:r>
    </w:p>
    <w:p w:rsidR="00517CAF" w:rsidRPr="00C16AB7" w:rsidRDefault="00517CAF" w:rsidP="007C4B8A">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4. Утвердить положение о межведомственной комиссии по вопросам принятия решений и проведения мероприятий по</w:t>
      </w: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 xml:space="preserve">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Pr>
          <w:rFonts w:ascii="Times New Roman" w:hAnsi="Times New Roman" w:cs="Times New Roman"/>
          <w:sz w:val="28"/>
          <w:szCs w:val="28"/>
          <w:shd w:val="clear" w:color="auto" w:fill="FFFFFF"/>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hAnsi="Times New Roman" w:cs="Times New Roman"/>
          <w:sz w:val="28"/>
          <w:szCs w:val="28"/>
          <w:lang w:eastAsia="ru-RU"/>
        </w:rPr>
        <w:t>на территории сельского поселения</w:t>
      </w:r>
      <w:r>
        <w:rPr>
          <w:rFonts w:ascii="Times New Roman" w:hAnsi="Times New Roman" w:cs="Times New Roman"/>
          <w:sz w:val="28"/>
          <w:szCs w:val="28"/>
          <w:lang w:eastAsia="ru-RU"/>
        </w:rPr>
        <w:t xml:space="preserve">  Новокутовский сельсовет</w:t>
      </w:r>
      <w:r w:rsidRPr="00C16AB7">
        <w:rPr>
          <w:rFonts w:ascii="Times New Roman" w:hAnsi="Times New Roman" w:cs="Times New Roman"/>
          <w:sz w:val="28"/>
          <w:szCs w:val="28"/>
          <w:lang w:eastAsia="ru-RU"/>
        </w:rPr>
        <w:t xml:space="preserve"> муниципального района </w:t>
      </w:r>
      <w:r>
        <w:rPr>
          <w:rFonts w:ascii="Times New Roman" w:hAnsi="Times New Roman" w:cs="Times New Roman"/>
          <w:sz w:val="28"/>
          <w:szCs w:val="28"/>
          <w:lang w:eastAsia="ru-RU"/>
        </w:rPr>
        <w:t>Чекмагушевский</w:t>
      </w:r>
      <w:r w:rsidRPr="00C16AB7">
        <w:rPr>
          <w:rFonts w:ascii="Times New Roman" w:hAnsi="Times New Roman" w:cs="Times New Roman"/>
          <w:sz w:val="28"/>
          <w:szCs w:val="28"/>
          <w:lang w:eastAsia="ru-RU"/>
        </w:rPr>
        <w:t xml:space="preserve"> район Республики Башкортостан согласно Приложению 3.</w:t>
      </w:r>
    </w:p>
    <w:p w:rsidR="00517CAF" w:rsidRPr="00C16AB7" w:rsidRDefault="00517CAF" w:rsidP="000D39DB">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517CAF" w:rsidRPr="00402173" w:rsidRDefault="00517CAF" w:rsidP="00FB2DB5">
      <w:pPr>
        <w:spacing w:after="0" w:line="240" w:lineRule="auto"/>
        <w:ind w:firstLine="567"/>
        <w:jc w:val="both"/>
        <w:rPr>
          <w:rFonts w:ascii="Times New Roman" w:hAnsi="Times New Roman" w:cs="Times New Roman"/>
          <w:sz w:val="28"/>
          <w:szCs w:val="28"/>
        </w:rPr>
      </w:pPr>
      <w:r w:rsidRPr="00C16AB7">
        <w:rPr>
          <w:rFonts w:ascii="Times New Roman" w:hAnsi="Times New Roman" w:cs="Times New Roman"/>
          <w:sz w:val="28"/>
          <w:szCs w:val="28"/>
          <w:lang w:eastAsia="ru-RU"/>
        </w:rPr>
        <w:t xml:space="preserve">6. </w:t>
      </w:r>
      <w:r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Pr>
          <w:rFonts w:ascii="Times New Roman" w:hAnsi="Times New Roman" w:cs="Times New Roman"/>
          <w:sz w:val="28"/>
          <w:szCs w:val="28"/>
        </w:rPr>
        <w:t>Н</w:t>
      </w:r>
      <w:r>
        <w:rPr>
          <w:rFonts w:ascii="Times New Roman" w:hAnsi="Times New Roman" w:cs="Times New Roman"/>
          <w:sz w:val="28"/>
          <w:szCs w:val="28"/>
          <w:lang w:eastAsia="ru-RU"/>
        </w:rPr>
        <w:t>овокутовский сельсовет</w:t>
      </w:r>
      <w:r w:rsidRPr="00C16AB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Чекмагушевский</w:t>
      </w:r>
      <w:r w:rsidRPr="00C16AB7">
        <w:rPr>
          <w:rFonts w:ascii="Times New Roman" w:hAnsi="Times New Roman" w:cs="Times New Roman"/>
          <w:sz w:val="28"/>
          <w:szCs w:val="28"/>
        </w:rPr>
        <w:t xml:space="preserve"> район Республики Башкортостан: </w:t>
      </w:r>
      <w:hyperlink r:id="rId8" w:history="1">
        <w:r w:rsidRPr="00402173">
          <w:rPr>
            <w:rStyle w:val="Hyperlink"/>
            <w:rFonts w:ascii="Times New Roman" w:hAnsi="Times New Roman" w:cs="Times New Roman"/>
            <w:color w:val="000000"/>
            <w:sz w:val="28"/>
            <w:szCs w:val="28"/>
          </w:rPr>
          <w:t>http://</w:t>
        </w:r>
        <w:r w:rsidRPr="00402173">
          <w:rPr>
            <w:rStyle w:val="Hyperlink"/>
            <w:rFonts w:ascii="Times New Roman" w:hAnsi="Times New Roman" w:cs="Times New Roman"/>
            <w:color w:val="000000"/>
            <w:sz w:val="28"/>
            <w:szCs w:val="28"/>
            <w:lang w:val="en-US"/>
          </w:rPr>
          <w:t>novokut</w:t>
        </w:r>
        <w:r w:rsidRPr="00402173">
          <w:rPr>
            <w:rStyle w:val="Hyperlink"/>
            <w:rFonts w:ascii="Times New Roman" w:hAnsi="Times New Roman" w:cs="Times New Roman"/>
            <w:color w:val="000000"/>
            <w:sz w:val="28"/>
            <w:szCs w:val="28"/>
          </w:rPr>
          <w:t>ovo.ru/</w:t>
        </w:r>
      </w:hyperlink>
      <w:r w:rsidRPr="00402173">
        <w:rPr>
          <w:rFonts w:ascii="Times New Roman" w:hAnsi="Times New Roman" w:cs="Times New Roman"/>
          <w:color w:val="000000"/>
          <w:sz w:val="28"/>
          <w:szCs w:val="28"/>
        </w:rPr>
        <w:t>.</w:t>
      </w:r>
    </w:p>
    <w:p w:rsidR="00517CAF" w:rsidRPr="00C16AB7" w:rsidRDefault="00517CAF" w:rsidP="00FB2DB5">
      <w:pPr>
        <w:spacing w:after="0" w:line="240" w:lineRule="auto"/>
        <w:ind w:firstLine="567"/>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7. Контроль за выполнением настоящего постановления оставляю за собой.</w:t>
      </w:r>
    </w:p>
    <w:p w:rsidR="00517CAF" w:rsidRPr="00C16AB7" w:rsidRDefault="00517CAF" w:rsidP="00CF69A8">
      <w:pPr>
        <w:spacing w:after="0" w:line="240" w:lineRule="auto"/>
        <w:jc w:val="both"/>
        <w:rPr>
          <w:rFonts w:ascii="Times New Roman" w:hAnsi="Times New Roman" w:cs="Times New Roman"/>
          <w:sz w:val="28"/>
          <w:szCs w:val="28"/>
          <w:lang w:eastAsia="ru-RU"/>
        </w:rPr>
      </w:pPr>
      <w:r w:rsidRPr="00C16AB7">
        <w:rPr>
          <w:rFonts w:ascii="Times New Roman" w:hAnsi="Times New Roman" w:cs="Times New Roman"/>
          <w:sz w:val="28"/>
          <w:szCs w:val="28"/>
          <w:lang w:eastAsia="ru-RU"/>
        </w:rPr>
        <w:t> </w:t>
      </w:r>
    </w:p>
    <w:p w:rsidR="00517CAF" w:rsidRPr="00C16AB7" w:rsidRDefault="00517CAF" w:rsidP="00CF69A8">
      <w:pPr>
        <w:spacing w:after="0" w:line="240" w:lineRule="auto"/>
        <w:jc w:val="both"/>
        <w:rPr>
          <w:rFonts w:ascii="Times New Roman" w:hAnsi="Times New Roman" w:cs="Times New Roman"/>
          <w:sz w:val="28"/>
          <w:szCs w:val="28"/>
          <w:lang w:eastAsia="ru-RU"/>
        </w:rPr>
      </w:pPr>
    </w:p>
    <w:p w:rsidR="00517CAF" w:rsidRPr="00C16AB7" w:rsidRDefault="00517CAF" w:rsidP="00CF69A8">
      <w:pPr>
        <w:spacing w:after="0" w:line="240" w:lineRule="auto"/>
        <w:jc w:val="both"/>
        <w:rPr>
          <w:rFonts w:ascii="Times New Roman" w:hAnsi="Times New Roman" w:cs="Times New Roman"/>
          <w:sz w:val="28"/>
          <w:szCs w:val="28"/>
          <w:lang w:eastAsia="ru-RU"/>
        </w:rPr>
      </w:pPr>
    </w:p>
    <w:p w:rsidR="00517CAF" w:rsidRPr="00C16AB7" w:rsidRDefault="00517CAF" w:rsidP="00CF69A8">
      <w:pPr>
        <w:spacing w:after="0" w:line="240" w:lineRule="auto"/>
        <w:jc w:val="both"/>
        <w:rPr>
          <w:rFonts w:ascii="Times New Roman" w:hAnsi="Times New Roman" w:cs="Times New Roman"/>
          <w:sz w:val="28"/>
          <w:szCs w:val="28"/>
          <w:lang w:eastAsia="ru-RU"/>
        </w:rPr>
      </w:pPr>
    </w:p>
    <w:p w:rsidR="00517CAF" w:rsidRPr="00C16AB7" w:rsidRDefault="00517CAF" w:rsidP="00CF69A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Глава сельского поселения                               </w:t>
      </w:r>
      <w:r>
        <w:rPr>
          <w:rFonts w:ascii="Times New Roman" w:hAnsi="Times New Roman" w:cs="Times New Roman"/>
          <w:sz w:val="28"/>
          <w:szCs w:val="28"/>
          <w:lang w:eastAsia="ru-RU"/>
        </w:rPr>
        <w:t>Ф.Ф.Мухамадеев</w:t>
      </w:r>
      <w:r w:rsidRPr="00C16AB7">
        <w:rPr>
          <w:rFonts w:ascii="Times New Roman" w:hAnsi="Times New Roman" w:cs="Times New Roman"/>
          <w:sz w:val="28"/>
          <w:szCs w:val="28"/>
          <w:lang w:eastAsia="ru-RU"/>
        </w:rPr>
        <w:t>        </w:t>
      </w: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C16AB7" w:rsidRDefault="00517CAF" w:rsidP="00CF69A8">
      <w:pPr>
        <w:spacing w:after="0" w:line="240" w:lineRule="auto"/>
        <w:jc w:val="both"/>
        <w:rPr>
          <w:rFonts w:ascii="Times New Roman" w:hAnsi="Times New Roman" w:cs="Times New Roman"/>
          <w:sz w:val="28"/>
          <w:szCs w:val="28"/>
        </w:rPr>
      </w:pPr>
    </w:p>
    <w:p w:rsidR="00517CAF" w:rsidRPr="0094033A" w:rsidRDefault="00517CAF" w:rsidP="00570260">
      <w:pPr>
        <w:pStyle w:val="alignright"/>
        <w:shd w:val="clear" w:color="auto" w:fill="FFFFFF"/>
        <w:spacing w:before="0" w:beforeAutospacing="0" w:after="0" w:afterAutospacing="0"/>
        <w:jc w:val="center"/>
        <w:rPr>
          <w:sz w:val="26"/>
          <w:szCs w:val="26"/>
        </w:rPr>
      </w:pPr>
      <w:r>
        <w:rPr>
          <w:sz w:val="30"/>
          <w:szCs w:val="30"/>
        </w:rPr>
        <w:t xml:space="preserve">         </w:t>
      </w:r>
      <w:r w:rsidRPr="00C16AB7">
        <w:rPr>
          <w:sz w:val="30"/>
          <w:szCs w:val="30"/>
        </w:rPr>
        <w:t xml:space="preserve">                  </w:t>
      </w:r>
      <w:r w:rsidRPr="0094033A">
        <w:rPr>
          <w:sz w:val="26"/>
          <w:szCs w:val="26"/>
        </w:rPr>
        <w:t>Приложение 1</w:t>
      </w:r>
    </w:p>
    <w:p w:rsidR="00517CAF" w:rsidRPr="0094033A" w:rsidRDefault="00517CAF" w:rsidP="005347D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517CAF" w:rsidRPr="0094033A" w:rsidRDefault="00517CAF" w:rsidP="00570260">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570260">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сельского поселения </w:t>
      </w:r>
    </w:p>
    <w:p w:rsidR="00517CAF" w:rsidRPr="0094033A" w:rsidRDefault="00517CAF" w:rsidP="00570260">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517CAF" w:rsidRPr="0094033A" w:rsidRDefault="00517CAF" w:rsidP="00570260">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570260">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570260">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94033A" w:rsidRDefault="00517CAF" w:rsidP="00570260">
      <w:pPr>
        <w:spacing w:after="0" w:line="240" w:lineRule="auto"/>
        <w:jc w:val="both"/>
        <w:rPr>
          <w:rFonts w:ascii="Times New Roman" w:hAnsi="Times New Roman" w:cs="Times New Roman"/>
          <w:sz w:val="26"/>
          <w:szCs w:val="26"/>
        </w:rPr>
      </w:pPr>
    </w:p>
    <w:p w:rsidR="00517CAF" w:rsidRPr="0094033A" w:rsidRDefault="00517CAF" w:rsidP="00AE6891">
      <w:pPr>
        <w:spacing w:after="0" w:line="240" w:lineRule="auto"/>
        <w:ind w:firstLine="567"/>
        <w:jc w:val="center"/>
        <w:rPr>
          <w:rFonts w:ascii="Times New Roman" w:hAnsi="Times New Roman" w:cs="Times New Roman"/>
          <w:b/>
          <w:bCs/>
          <w:sz w:val="26"/>
          <w:szCs w:val="26"/>
          <w:lang w:eastAsia="ru-RU"/>
        </w:rPr>
      </w:pPr>
      <w:r w:rsidRPr="0094033A">
        <w:rPr>
          <w:rFonts w:ascii="Times New Roman" w:hAnsi="Times New Roman" w:cs="Times New Roman"/>
          <w:b/>
          <w:bCs/>
          <w:sz w:val="26"/>
          <w:szCs w:val="26"/>
          <w:lang w:eastAsia="ru-RU"/>
        </w:rPr>
        <w:t xml:space="preserve">Положение о проведении мероприятий по выявлению правообладателей ранее учтенных объектов недвижимости, </w:t>
      </w:r>
      <w:r w:rsidRPr="0094033A">
        <w:rPr>
          <w:rFonts w:ascii="Times New Roman" w:hAnsi="Times New Roman" w:cs="Times New Roman"/>
          <w:b/>
          <w:bCs/>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b/>
          <w:bCs/>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p>
    <w:p w:rsidR="00517CAF" w:rsidRPr="0094033A" w:rsidRDefault="00517CAF" w:rsidP="00FB2DB5">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94033A">
        <w:rPr>
          <w:rFonts w:ascii="Times New Roman" w:hAnsi="Times New Roman" w:cs="Times New Roman"/>
          <w:b/>
          <w:bCs/>
          <w:sz w:val="26"/>
          <w:szCs w:val="26"/>
        </w:rPr>
        <w:t>1. Общие положения</w:t>
      </w:r>
    </w:p>
    <w:p w:rsidR="00517CAF" w:rsidRPr="0094033A" w:rsidRDefault="00517CAF" w:rsidP="008D696B">
      <w:pPr>
        <w:pStyle w:val="1"/>
        <w:ind w:firstLine="720"/>
        <w:jc w:val="both"/>
        <w:rPr>
          <w:sz w:val="26"/>
          <w:szCs w:val="26"/>
        </w:rPr>
      </w:pPr>
      <w:r w:rsidRPr="0094033A">
        <w:rPr>
          <w:sz w:val="26"/>
          <w:szCs w:val="26"/>
        </w:rPr>
        <w:t xml:space="preserve">1.1. Настоящие </w:t>
      </w:r>
      <w:r w:rsidRPr="0094033A">
        <w:rPr>
          <w:sz w:val="26"/>
          <w:szCs w:val="26"/>
          <w:shd w:val="clear" w:color="auto" w:fill="FFFFFF"/>
        </w:rPr>
        <w:t>мероприятия по выявлению правообладателей ранее учтенных объектов недвижимости</w:t>
      </w:r>
      <w:r w:rsidRPr="0094033A">
        <w:rPr>
          <w:sz w:val="26"/>
          <w:szCs w:val="26"/>
        </w:rPr>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94033A">
          <w:rPr>
            <w:rStyle w:val="Hyperlink"/>
            <w:color w:val="auto"/>
            <w:sz w:val="26"/>
            <w:szCs w:val="26"/>
            <w:u w:val="none"/>
          </w:rPr>
          <w:t>законом</w:t>
        </w:r>
      </w:hyperlink>
      <w:r w:rsidRPr="0094033A">
        <w:rPr>
          <w:sz w:val="26"/>
          <w:szCs w:val="26"/>
        </w:rPr>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 разработанными Федеральной службой государственной регистрации, кадастра и картографии,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Мероприятия определяют алгоритм - последовательность действий в указанных целях в рамках полномочий.</w:t>
      </w:r>
    </w:p>
    <w:p w:rsidR="00517CAF" w:rsidRPr="0094033A" w:rsidRDefault="00517CAF" w:rsidP="00C44E95">
      <w:pPr>
        <w:pStyle w:val="ListParagraph"/>
        <w:spacing w:after="0" w:line="240" w:lineRule="auto"/>
        <w:ind w:left="0" w:firstLine="709"/>
        <w:jc w:val="both"/>
        <w:rPr>
          <w:rFonts w:ascii="Times New Roman" w:hAnsi="Times New Roman" w:cs="Times New Roman"/>
          <w:sz w:val="26"/>
          <w:szCs w:val="26"/>
        </w:rPr>
      </w:pPr>
      <w:r w:rsidRPr="0094033A">
        <w:rPr>
          <w:rFonts w:ascii="Times New Roman" w:hAnsi="Times New Roman" w:cs="Times New Roman"/>
          <w:sz w:val="26"/>
          <w:szCs w:val="26"/>
        </w:rPr>
        <w:t>1.2. Понятия, используемые в настоящих Мероприятиях, применяются в том же значении, в каком они используются в Законе № 218-ФЗ.</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1.3. Настоящие Мероприятия включают в себя 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4033A">
        <w:rPr>
          <w:rFonts w:ascii="Times New Roman" w:hAnsi="Times New Roman" w:cs="Times New Roman"/>
          <w:sz w:val="26"/>
          <w:szCs w:val="26"/>
          <w:shd w:val="clear" w:color="auto" w:fill="FFFFFF"/>
        </w:rPr>
        <w:t xml:space="preserve">в </w:t>
      </w:r>
      <w:r w:rsidRPr="0094033A">
        <w:rPr>
          <w:rFonts w:ascii="Times New Roman" w:hAnsi="Times New Roman" w:cs="Times New Roman"/>
          <w:sz w:val="26"/>
          <w:szCs w:val="26"/>
        </w:rPr>
        <w:t xml:space="preserve">ЕГРН (далее – раннее учтенные объекты недвижимости), принятие решений и обеспечение внесения в ЕГРН сведений о правообладателях ранее учтенных объектов недвижимости. </w:t>
      </w:r>
    </w:p>
    <w:p w:rsidR="00517CAF" w:rsidRPr="0094033A" w:rsidRDefault="00517CAF" w:rsidP="002C08D5">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4033A">
        <w:rPr>
          <w:rFonts w:ascii="Times New Roman" w:hAnsi="Times New Roman" w:cs="Times New Roman"/>
          <w:sz w:val="26"/>
          <w:szCs w:val="26"/>
        </w:rPr>
        <w:t xml:space="preserve">1.4. Реализацию настоящих Мероприятий 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94033A">
        <w:rPr>
          <w:rFonts w:ascii="Times New Roman" w:hAnsi="Times New Roman" w:cs="Times New Roman"/>
          <w:sz w:val="26"/>
          <w:szCs w:val="26"/>
          <w:shd w:val="clear" w:color="auto" w:fill="FFFFFF"/>
        </w:rPr>
        <w:t xml:space="preserve">в </w:t>
      </w:r>
      <w:r w:rsidRPr="0094033A">
        <w:rPr>
          <w:rFonts w:ascii="Times New Roman" w:hAnsi="Times New Roman" w:cs="Times New Roman"/>
          <w:sz w:val="26"/>
          <w:szCs w:val="26"/>
        </w:rPr>
        <w:t xml:space="preserve">ЕГРН, осуществляет постоянно действующая </w:t>
      </w:r>
      <w:r w:rsidRPr="0094033A">
        <w:rPr>
          <w:rFonts w:ascii="Times New Roman" w:hAnsi="Times New Roman" w:cs="Times New Roman"/>
          <w:sz w:val="26"/>
          <w:szCs w:val="26"/>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 (далее по тексту - Комиссия).</w:t>
      </w:r>
    </w:p>
    <w:p w:rsidR="00517CAF" w:rsidRPr="0094033A" w:rsidRDefault="00517CAF" w:rsidP="002C08D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1.5. 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Администрацию сельского поселения </w:t>
      </w:r>
      <w:bookmarkStart w:id="0" w:name="_GoBack"/>
      <w:bookmarkEnd w:id="0"/>
      <w:r w:rsidRPr="0094033A">
        <w:rPr>
          <w:rFonts w:ascii="Times New Roman" w:hAnsi="Times New Roman" w:cs="Times New Roman"/>
          <w:sz w:val="26"/>
          <w:szCs w:val="26"/>
        </w:rPr>
        <w:t>Новокутовский сельсовет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517CAF" w:rsidRPr="0094033A" w:rsidRDefault="00517CAF" w:rsidP="0094033A">
      <w:pPr>
        <w:autoSpaceDE w:val="0"/>
        <w:autoSpaceDN w:val="0"/>
        <w:adjustRightInd w:val="0"/>
        <w:spacing w:after="0" w:line="240" w:lineRule="auto"/>
        <w:rPr>
          <w:rFonts w:ascii="Times New Roman" w:hAnsi="Times New Roman" w:cs="Times New Roman"/>
          <w:b/>
          <w:bCs/>
          <w:sz w:val="26"/>
          <w:szCs w:val="26"/>
        </w:rPr>
      </w:pPr>
      <w:r w:rsidRPr="0094033A">
        <w:rPr>
          <w:rFonts w:ascii="Times New Roman" w:hAnsi="Times New Roman" w:cs="Times New Roman"/>
          <w:b/>
          <w:bCs/>
          <w:sz w:val="26"/>
          <w:szCs w:val="26"/>
        </w:rPr>
        <w:t>2. Выявление правообладателей ранее учтенных</w:t>
      </w:r>
      <w:r>
        <w:rPr>
          <w:rFonts w:ascii="Times New Roman" w:hAnsi="Times New Roman" w:cs="Times New Roman"/>
          <w:b/>
          <w:bCs/>
          <w:sz w:val="26"/>
          <w:szCs w:val="26"/>
        </w:rPr>
        <w:t xml:space="preserve"> </w:t>
      </w:r>
      <w:r w:rsidRPr="0094033A">
        <w:rPr>
          <w:rFonts w:ascii="Times New Roman" w:hAnsi="Times New Roman" w:cs="Times New Roman"/>
          <w:b/>
          <w:bCs/>
          <w:sz w:val="26"/>
          <w:szCs w:val="26"/>
        </w:rPr>
        <w:t xml:space="preserve"> объектов недвижимости</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Комиссия в целях реализации Мероприятий:</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2.1.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p>
    <w:p w:rsidR="00517CAF" w:rsidRPr="0094033A" w:rsidRDefault="00517CAF" w:rsidP="00DC4390">
      <w:pPr>
        <w:autoSpaceDE w:val="0"/>
        <w:autoSpaceDN w:val="0"/>
        <w:adjustRightInd w:val="0"/>
        <w:spacing w:after="0" w:line="240" w:lineRule="auto"/>
        <w:ind w:firstLine="708"/>
        <w:jc w:val="both"/>
        <w:rPr>
          <w:rFonts w:ascii="Times New Roman" w:hAnsi="Times New Roman" w:cs="Times New Roman"/>
          <w:sz w:val="26"/>
          <w:szCs w:val="26"/>
        </w:rPr>
      </w:pPr>
      <w:bookmarkStart w:id="1" w:name="Par2"/>
      <w:bookmarkEnd w:id="1"/>
      <w:r w:rsidRPr="0094033A">
        <w:rPr>
          <w:rFonts w:ascii="Times New Roman" w:hAnsi="Times New Roman" w:cs="Times New Roman"/>
          <w:sz w:val="26"/>
          <w:szCs w:val="26"/>
        </w:rPr>
        <w:t xml:space="preserve">2.2. В целях получения сведений о правообладателях ранее учтенных объектов недвижимости, направляет запросы в органы государственной власти, организации, осуществлявшие до 31 января 1998 года учет и регистрацию прав на объекты недвижимости (например, ГБУ РБ «Государственная кадастровая оценка и техническая инвентаризация»), а также нотариусам - </w:t>
      </w:r>
      <w:r w:rsidRPr="0094033A">
        <w:rPr>
          <w:rFonts w:ascii="Times New Roman" w:hAnsi="Times New Roman" w:cs="Times New Roman"/>
          <w:sz w:val="26"/>
          <w:szCs w:val="26"/>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Pr="0094033A">
        <w:rPr>
          <w:rFonts w:ascii="Times New Roman" w:hAnsi="Times New Roman" w:cs="Times New Roman"/>
          <w:sz w:val="26"/>
          <w:szCs w:val="26"/>
        </w:rPr>
        <w:t>.</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В целях получения сведений о правообладателях ранее учтенных объектов недвижимости, Комиссия направляет запросы также:</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в федеральный орган исполнительной власти в сфере внутренних дел либо его территориальный орган (МВД)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w:t>
      </w:r>
      <w:r w:rsidRPr="0094033A">
        <w:rPr>
          <w:rFonts w:ascii="Times New Roman" w:hAnsi="Times New Roman" w:cs="Times New Roman"/>
          <w:i/>
          <w:iCs/>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r w:rsidRPr="0094033A">
        <w:rPr>
          <w:rFonts w:ascii="Times New Roman" w:hAnsi="Times New Roman" w:cs="Times New Roman"/>
          <w:sz w:val="26"/>
          <w:szCs w:val="26"/>
        </w:rPr>
        <w:t>);</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Pr="0094033A">
        <w:rPr>
          <w:rFonts w:ascii="Times New Roman" w:hAnsi="Times New Roman" w:cs="Times New Roman"/>
          <w:i/>
          <w:iCs/>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r w:rsidRPr="0094033A">
        <w:rPr>
          <w:rFonts w:ascii="Times New Roman" w:hAnsi="Times New Roman" w:cs="Times New Roman"/>
          <w:sz w:val="26"/>
          <w:szCs w:val="26"/>
        </w:rPr>
        <w:t>);</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 оператору федеральной информационной системы Единый государственный реестр записей актов гражданского состояния (ЗАГС)- в целях получения сведений о возможной смерти правообладателя ранее учтенного объекта недвижимости, перемене его имени;</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Pr="0094033A">
        <w:rPr>
          <w:rFonts w:ascii="Times New Roman" w:hAnsi="Times New Roman" w:cs="Times New Roman"/>
          <w:i/>
          <w:iCs/>
          <w:sz w:val="26"/>
          <w:szCs w:val="26"/>
        </w:rPr>
        <w:t>при наличии информации о смерти правообладателя ранее учтенного объекта недвижимости</w:t>
      </w:r>
      <w:r w:rsidRPr="0094033A">
        <w:rPr>
          <w:rFonts w:ascii="Times New Roman" w:hAnsi="Times New Roman" w:cs="Times New Roman"/>
          <w:sz w:val="26"/>
          <w:szCs w:val="26"/>
        </w:rPr>
        <w:t>);</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5) в Межрайоную инспекцию № </w:t>
      </w:r>
      <w:r w:rsidRPr="002A5B63">
        <w:rPr>
          <w:rFonts w:ascii="Times New Roman" w:hAnsi="Times New Roman" w:cs="Times New Roman"/>
          <w:sz w:val="26"/>
          <w:szCs w:val="26"/>
        </w:rPr>
        <w:t>1</w:t>
      </w:r>
      <w:r w:rsidRPr="0094033A">
        <w:rPr>
          <w:rFonts w:ascii="Times New Roman" w:hAnsi="Times New Roman" w:cs="Times New Roman"/>
          <w:sz w:val="26"/>
          <w:szCs w:val="26"/>
        </w:rPr>
        <w:t xml:space="preserve"> Управления Федеральной налоговой службы по Республике Башкортостан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 (ЕГРЮЛ, ЕГРИП);</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6) в Управления Федеральной налоговой службы по Республике Башкортостан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94033A">
        <w:rPr>
          <w:rFonts w:ascii="Times New Roman" w:hAnsi="Times New Roman" w:cs="Times New Roman"/>
          <w:i/>
          <w:iCs/>
          <w:sz w:val="26"/>
          <w:szCs w:val="26"/>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w:t>
      </w:r>
      <w:r w:rsidRPr="0094033A">
        <w:rPr>
          <w:rFonts w:ascii="Times New Roman" w:hAnsi="Times New Roman" w:cs="Times New Roman"/>
          <w:sz w:val="26"/>
          <w:szCs w:val="26"/>
        </w:rPr>
        <w:t>).</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2.3. Проводит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свое существование, в порядке, установленном органом нормативно-правового регулирования согласно Приложению 3.</w:t>
      </w:r>
    </w:p>
    <w:p w:rsidR="00517CAF" w:rsidRPr="0094033A" w:rsidRDefault="00517CAF" w:rsidP="006529E9">
      <w:pPr>
        <w:pStyle w:val="1"/>
        <w:ind w:firstLine="426"/>
        <w:jc w:val="both"/>
        <w:rPr>
          <w:sz w:val="26"/>
          <w:szCs w:val="26"/>
        </w:rPr>
      </w:pPr>
      <w:r w:rsidRPr="0094033A">
        <w:rPr>
          <w:sz w:val="26"/>
          <w:szCs w:val="26"/>
        </w:rPr>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517CAF" w:rsidRPr="0094033A" w:rsidRDefault="00517CAF" w:rsidP="006529E9">
      <w:pPr>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2.5. Опубликовывает посредством размещения информации в сети Интернет на официальном сайте администрации сельского поселения Новокутовский сельсовет муниципального района Чекмагушевский район Республики Башкортостан:   </w:t>
      </w:r>
      <w:hyperlink r:id="rId10" w:history="1">
        <w:r w:rsidRPr="0094033A">
          <w:rPr>
            <w:rStyle w:val="Hyperlink"/>
            <w:rFonts w:ascii="Times New Roman" w:hAnsi="Times New Roman" w:cs="Times New Roman"/>
            <w:color w:val="000000"/>
            <w:sz w:val="26"/>
            <w:szCs w:val="26"/>
          </w:rPr>
          <w:t>http://</w:t>
        </w:r>
        <w:r w:rsidRPr="0094033A">
          <w:rPr>
            <w:rStyle w:val="Hyperlink"/>
            <w:rFonts w:ascii="Times New Roman" w:hAnsi="Times New Roman" w:cs="Times New Roman"/>
            <w:color w:val="000000"/>
            <w:sz w:val="26"/>
            <w:szCs w:val="26"/>
            <w:lang w:val="en-US"/>
          </w:rPr>
          <w:t>novokut</w:t>
        </w:r>
        <w:r w:rsidRPr="0094033A">
          <w:rPr>
            <w:rStyle w:val="Hyperlink"/>
            <w:rFonts w:ascii="Times New Roman" w:hAnsi="Times New Roman" w:cs="Times New Roman"/>
            <w:color w:val="000000"/>
            <w:sz w:val="26"/>
            <w:szCs w:val="26"/>
          </w:rPr>
          <w:t>ovo.ru/</w:t>
        </w:r>
      </w:hyperlink>
      <w:r w:rsidRPr="0094033A">
        <w:rPr>
          <w:rFonts w:ascii="Times New Roman" w:hAnsi="Times New Roman" w:cs="Times New Roman"/>
          <w:color w:val="000000"/>
          <w:sz w:val="26"/>
          <w:szCs w:val="26"/>
        </w:rPr>
        <w:t xml:space="preserve"> </w:t>
      </w:r>
      <w:r w:rsidRPr="0094033A">
        <w:rPr>
          <w:color w:val="000000"/>
          <w:sz w:val="26"/>
          <w:szCs w:val="26"/>
        </w:rPr>
        <w:t xml:space="preserve"> </w:t>
      </w:r>
      <w:r w:rsidRPr="0094033A">
        <w:rPr>
          <w:rFonts w:ascii="Times New Roman" w:hAnsi="Times New Roman" w:cs="Times New Roman"/>
          <w:sz w:val="26"/>
          <w:szCs w:val="26"/>
        </w:rPr>
        <w:t xml:space="preserve">сообщения (уведомления) о способах и порядке предоставления в Администрацию сельского поселения Новокутовский сельсовет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w:t>
      </w:r>
    </w:p>
    <w:p w:rsidR="00517CAF" w:rsidRPr="0094033A" w:rsidRDefault="00517CAF" w:rsidP="006529E9">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2.6. Ответы на запросы, направленные в соответствии с пунктом 2.2 настоящих Мероприятий либо со дня получения сведений из архивов и (или) структурных подразделений администрации сельского поселения Новокутовский сельсовет муниципального района Чекмагушевский район Республики Башкортостан, архивах и (или) в распоряжении структурных подразделений администрации муниципального района Чекмагушевский район Республики Башкортостан, должны быть даны </w:t>
      </w:r>
      <w:r w:rsidRPr="0094033A">
        <w:rPr>
          <w:rFonts w:ascii="Times New Roman" w:hAnsi="Times New Roman" w:cs="Times New Roman"/>
          <w:sz w:val="26"/>
          <w:szCs w:val="26"/>
          <w:shd w:val="clear" w:color="auto" w:fill="FFFFFF"/>
        </w:rPr>
        <w:t>не позднее чем через пятнадцать дней со дня получения такого запроса</w:t>
      </w:r>
      <w:r w:rsidRPr="0094033A">
        <w:rPr>
          <w:rFonts w:ascii="Times New Roman" w:hAnsi="Times New Roman" w:cs="Times New Roman"/>
          <w:sz w:val="26"/>
          <w:szCs w:val="26"/>
        </w:rPr>
        <w:t>.</w:t>
      </w:r>
    </w:p>
    <w:p w:rsidR="00517CAF" w:rsidRPr="0094033A" w:rsidRDefault="00517CAF" w:rsidP="006529E9">
      <w:pPr>
        <w:autoSpaceDE w:val="0"/>
        <w:autoSpaceDN w:val="0"/>
        <w:adjustRightInd w:val="0"/>
        <w:spacing w:after="0" w:line="240" w:lineRule="auto"/>
        <w:ind w:firstLine="708"/>
        <w:jc w:val="center"/>
        <w:rPr>
          <w:rFonts w:ascii="Times New Roman" w:hAnsi="Times New Roman" w:cs="Times New Roman"/>
          <w:b/>
          <w:bCs/>
          <w:sz w:val="26"/>
          <w:szCs w:val="26"/>
        </w:rPr>
      </w:pPr>
      <w:r w:rsidRPr="0094033A">
        <w:rPr>
          <w:rFonts w:ascii="Times New Roman" w:hAnsi="Times New Roman" w:cs="Times New Roman"/>
          <w:b/>
          <w:bCs/>
          <w:sz w:val="26"/>
          <w:szCs w:val="26"/>
        </w:rPr>
        <w:t>3. Внесение в ЕГРН сведений о правообладателях ранее учтенных объектов недвижимости</w:t>
      </w:r>
    </w:p>
    <w:p w:rsidR="00517CAF" w:rsidRPr="0094033A" w:rsidRDefault="00517CAF" w:rsidP="00FB2DB5">
      <w:pPr>
        <w:autoSpaceDE w:val="0"/>
        <w:autoSpaceDN w:val="0"/>
        <w:adjustRightInd w:val="0"/>
        <w:spacing w:after="0" w:line="240" w:lineRule="auto"/>
        <w:ind w:firstLine="539"/>
        <w:jc w:val="both"/>
        <w:rPr>
          <w:rFonts w:ascii="Times New Roman" w:hAnsi="Times New Roman" w:cs="Times New Roman"/>
          <w:sz w:val="26"/>
          <w:szCs w:val="26"/>
        </w:rPr>
      </w:pP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Комиссия при получении от органов, организаций документов:</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3.2. В течение пяти рабочих дней с момента подготовки проекта решения:</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1) размещает на официальном сайте администрации сельского поселения Новокутовский сельсовет муниципального района Чекмагушевский район Республики Башкортостан 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2" w:name="Par23"/>
      <w:bookmarkEnd w:id="2"/>
      <w:r w:rsidRPr="0094033A">
        <w:rPr>
          <w:rFonts w:ascii="Times New Roman" w:hAnsi="Times New Roman" w:cs="Times New Roman"/>
          <w:sz w:val="26"/>
          <w:szCs w:val="26"/>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94033A">
          <w:rPr>
            <w:rFonts w:ascii="Times New Roman" w:hAnsi="Times New Roman" w:cs="Times New Roman"/>
            <w:sz w:val="26"/>
            <w:szCs w:val="26"/>
          </w:rPr>
          <w:t>законом</w:t>
        </w:r>
      </w:hyperlink>
      <w:r w:rsidRPr="0094033A">
        <w:rPr>
          <w:rFonts w:ascii="Times New Roman" w:hAnsi="Times New Roman" w:cs="Times New Roman"/>
          <w:sz w:val="26"/>
          <w:szCs w:val="26"/>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bookmarkStart w:id="3" w:name="Par25"/>
      <w:bookmarkEnd w:id="3"/>
      <w:r w:rsidRPr="0094033A">
        <w:rPr>
          <w:rFonts w:ascii="Times New Roman" w:hAnsi="Times New Roman" w:cs="Times New Roman"/>
          <w:sz w:val="26"/>
          <w:szCs w:val="26"/>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3.5. В случае, если в течение сорока пяти дней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администрацию сельского поселения Новокутовский  сельсовет муниципального района Чекмагушевский район Республики Башкортостан не поступили возражения относительно сведений о правообладателе ранее учтенного объекта недвижимости, указанных в проекте решения, Комиссия принимает решение о выявлении правообладателя ранее учтенного объекта недвижимости.</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Решение о выявлении правообладателя ранее учтенного объекта недвижимости оформляется постановлением администрации сельского поселения Новокутовский сельсовет муниципального района Чекмагушевский район Республики Башкортостан.</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3.6. В случае, если в течение сорока пятидневного срока от лиц, указанных в пункте 3.4 настоящих Мероприятий, в администрацию сельского поселения Новокутовский сельсовет муниципального района Чекмагушевский район Республики Башкортостан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 xml:space="preserve">В таком случае администрация сельского поселения  Новокутовский сельсовет муниципального района Чекмагушевский район Республики Башкортостан 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3.7.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Новокутовский  сельсовет муниципального района Чекмагушевский район Республики Башкортостан направляет в орган регистрации прав:</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4" w:name="Par29"/>
      <w:bookmarkEnd w:id="4"/>
      <w:r w:rsidRPr="0094033A">
        <w:rPr>
          <w:rFonts w:ascii="Times New Roman" w:hAnsi="Times New Roman" w:cs="Times New Roman"/>
          <w:sz w:val="26"/>
          <w:szCs w:val="26"/>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bookmarkStart w:id="5" w:name="Par30"/>
      <w:bookmarkEnd w:id="5"/>
      <w:r w:rsidRPr="0094033A">
        <w:rPr>
          <w:rFonts w:ascii="Times New Roman" w:hAnsi="Times New Roman" w:cs="Times New Roman"/>
          <w:sz w:val="26"/>
          <w:szCs w:val="26"/>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17. К заявлениям, указанным в подпункте 2 пункта 3.7 настоящих Мероприятий, прилагаются:</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решение о выявлении правообладателя ранее учтенного объекта недвижимости;</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документы, содержащие сведения, полученные по запросам, направленным в соответствии с пунктом 2.2 настоящих Мероприятий;</w:t>
      </w:r>
    </w:p>
    <w:p w:rsidR="00517CAF" w:rsidRPr="0094033A" w:rsidRDefault="00517CAF" w:rsidP="00BA1581">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94033A">
          <w:rPr>
            <w:rFonts w:ascii="Times New Roman" w:hAnsi="Times New Roman" w:cs="Times New Roman"/>
            <w:sz w:val="26"/>
            <w:szCs w:val="26"/>
          </w:rPr>
          <w:t>удостоверяющие права на землю</w:t>
        </w:r>
      </w:hyperlink>
      <w:r w:rsidRPr="0094033A">
        <w:rPr>
          <w:rFonts w:ascii="Times New Roman" w:hAnsi="Times New Roman" w:cs="Times New Roman"/>
          <w:sz w:val="26"/>
          <w:szCs w:val="26"/>
        </w:rPr>
        <w:t xml:space="preserve"> и выданные гражданам или юридическим лицам до введения в действие Федерального </w:t>
      </w:r>
      <w:hyperlink r:id="rId13" w:history="1">
        <w:r w:rsidRPr="0094033A">
          <w:rPr>
            <w:rFonts w:ascii="Times New Roman" w:hAnsi="Times New Roman" w:cs="Times New Roman"/>
            <w:sz w:val="26"/>
            <w:szCs w:val="26"/>
          </w:rPr>
          <w:t>закона</w:t>
        </w:r>
      </w:hyperlink>
      <w:r w:rsidRPr="0094033A">
        <w:rPr>
          <w:rFonts w:ascii="Times New Roman" w:hAnsi="Times New Roman" w:cs="Times New Roman"/>
          <w:sz w:val="26"/>
          <w:szCs w:val="26"/>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муниципального района Чекмагушевский район Республики Башкортостан 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 xml:space="preserve">3.9. В срок не более пяти рабочих дней со дня принятия решения о выявлении правообладателя ранее учтенного объекта недвижимости администрация сельского поселения Новокутовский  сельсовет муниципального района Чекмагушевский район Республики Башкортостан 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3.10. Проект решения о выявлении правообладателя ранее учтенного объекта недвижимости не подготавливается в случаях:</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517CAF" w:rsidRPr="0094033A" w:rsidRDefault="00517CAF" w:rsidP="00FB2DB5">
      <w:pPr>
        <w:autoSpaceDE w:val="0"/>
        <w:autoSpaceDN w:val="0"/>
        <w:adjustRightInd w:val="0"/>
        <w:spacing w:after="0" w:line="240" w:lineRule="auto"/>
        <w:ind w:firstLine="708"/>
        <w:jc w:val="both"/>
        <w:rPr>
          <w:rFonts w:ascii="Times New Roman" w:hAnsi="Times New Roman" w:cs="Times New Roman"/>
          <w:sz w:val="26"/>
          <w:szCs w:val="26"/>
        </w:rPr>
      </w:pPr>
      <w:r w:rsidRPr="0094033A">
        <w:rPr>
          <w:rFonts w:ascii="Times New Roman" w:hAnsi="Times New Roman" w:cs="Times New Roman"/>
          <w:sz w:val="26"/>
          <w:szCs w:val="26"/>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517CAF" w:rsidRPr="0094033A" w:rsidRDefault="00517CAF" w:rsidP="00FB2DB5">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В таком случае администрация сельского поселения Новокутовский  сельсовет муниципального района Чекмагушевский район Республики Башкортостан обращается в орган регистрации прав с заявлением о снятии с государственного кадастрового учета такого объекта недвижимости с приложением акта осмотра такого объекта недвижимости, при этом акт обследования не требуется в соответствии с законодательством.</w:t>
      </w:r>
    </w:p>
    <w:p w:rsidR="00517CAF" w:rsidRPr="0094033A" w:rsidRDefault="00517CAF" w:rsidP="004337C9">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Не позднее чем за тридцать дней до подачи заявления о снятии с государственного кадастрового учета такого объекта недвижимости администрация сельского поселения Новокутовский  сельсовет муниципального района Чекмагушевский район Республики Башкортостан 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517CAF" w:rsidRPr="0094033A" w:rsidRDefault="00517CAF" w:rsidP="004337C9">
      <w:pPr>
        <w:autoSpaceDE w:val="0"/>
        <w:autoSpaceDN w:val="0"/>
        <w:adjustRightInd w:val="0"/>
        <w:spacing w:after="0" w:line="240" w:lineRule="auto"/>
        <w:ind w:firstLine="709"/>
        <w:jc w:val="both"/>
        <w:rPr>
          <w:rFonts w:ascii="Times New Roman" w:hAnsi="Times New Roman" w:cs="Times New Roman"/>
          <w:sz w:val="26"/>
          <w:szCs w:val="26"/>
        </w:rPr>
      </w:pPr>
      <w:r w:rsidRPr="0094033A">
        <w:rPr>
          <w:rFonts w:ascii="Times New Roman" w:hAnsi="Times New Roman" w:cs="Times New Roman"/>
          <w:sz w:val="26"/>
          <w:szCs w:val="26"/>
        </w:rPr>
        <w:t>3.11. В случае если по итогам Мероприятий,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Default="00517CAF" w:rsidP="00547FAB">
      <w:pPr>
        <w:pStyle w:val="alignright"/>
        <w:shd w:val="clear" w:color="auto" w:fill="FFFFFF"/>
        <w:spacing w:before="0" w:beforeAutospacing="0" w:after="0" w:afterAutospacing="0"/>
        <w:jc w:val="center"/>
        <w:rPr>
          <w:sz w:val="30"/>
          <w:szCs w:val="30"/>
        </w:rPr>
      </w:pPr>
    </w:p>
    <w:p w:rsidR="00517CAF" w:rsidRPr="0094033A" w:rsidRDefault="00517CAF" w:rsidP="00CC78F5">
      <w:pPr>
        <w:pStyle w:val="alignright"/>
        <w:shd w:val="clear" w:color="auto" w:fill="FFFFFF"/>
        <w:spacing w:before="0" w:beforeAutospacing="0" w:after="0" w:afterAutospacing="0"/>
        <w:jc w:val="center"/>
        <w:rPr>
          <w:sz w:val="26"/>
          <w:szCs w:val="26"/>
        </w:rPr>
      </w:pPr>
      <w:r>
        <w:rPr>
          <w:sz w:val="30"/>
          <w:szCs w:val="30"/>
        </w:rPr>
        <w:t xml:space="preserve">                           </w:t>
      </w:r>
      <w:r w:rsidRPr="0094033A">
        <w:rPr>
          <w:sz w:val="26"/>
          <w:szCs w:val="26"/>
        </w:rPr>
        <w:t>Приложение 2</w:t>
      </w:r>
    </w:p>
    <w:p w:rsidR="00517CAF" w:rsidRPr="0094033A" w:rsidRDefault="00517CAF" w:rsidP="00CC78F5">
      <w:pPr>
        <w:pStyle w:val="alignright"/>
        <w:shd w:val="clear" w:color="auto" w:fill="FFFFFF"/>
        <w:spacing w:before="0" w:beforeAutospacing="0" w:after="0" w:afterAutospacing="0"/>
        <w:ind w:left="2832" w:firstLine="708"/>
        <w:jc w:val="center"/>
        <w:rPr>
          <w:sz w:val="26"/>
          <w:szCs w:val="26"/>
        </w:rPr>
      </w:pPr>
      <w:r w:rsidRPr="0094033A">
        <w:rPr>
          <w:sz w:val="26"/>
          <w:szCs w:val="26"/>
        </w:rPr>
        <w:t xml:space="preserve">    утверждено постановлением</w:t>
      </w:r>
    </w:p>
    <w:p w:rsidR="00517CAF" w:rsidRPr="0094033A" w:rsidRDefault="00517CAF" w:rsidP="00CC78F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сельского поселения </w:t>
      </w:r>
    </w:p>
    <w:p w:rsidR="00517CAF" w:rsidRPr="0094033A" w:rsidRDefault="00517CAF"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Новокутовский  сельсовет</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94033A" w:rsidRDefault="00517CAF" w:rsidP="00547FAB">
      <w:pPr>
        <w:spacing w:after="0" w:line="240" w:lineRule="auto"/>
        <w:jc w:val="both"/>
        <w:rPr>
          <w:rFonts w:ascii="Times New Roman" w:hAnsi="Times New Roman" w:cs="Times New Roman"/>
          <w:sz w:val="26"/>
          <w:szCs w:val="26"/>
        </w:rPr>
      </w:pPr>
    </w:p>
    <w:p w:rsidR="00517CAF" w:rsidRPr="0094033A" w:rsidRDefault="00517CAF" w:rsidP="00547FAB">
      <w:pPr>
        <w:spacing w:after="0" w:line="240" w:lineRule="auto"/>
        <w:jc w:val="both"/>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Состав межведомственной комиссии</w:t>
      </w:r>
    </w:p>
    <w:p w:rsidR="00517CAF" w:rsidRPr="0094033A" w:rsidRDefault="00517CAF" w:rsidP="00547FAB">
      <w:pPr>
        <w:spacing w:after="0" w:line="240" w:lineRule="auto"/>
        <w:jc w:val="center"/>
        <w:rPr>
          <w:rFonts w:ascii="Times New Roman" w:hAnsi="Times New Roman" w:cs="Times New Roman"/>
          <w:sz w:val="26"/>
          <w:szCs w:val="26"/>
        </w:rPr>
      </w:pPr>
      <w:r w:rsidRPr="0094033A">
        <w:rPr>
          <w:rFonts w:ascii="Times New Roman" w:hAnsi="Times New Roman" w:cs="Times New Roman"/>
          <w:sz w:val="26"/>
          <w:szCs w:val="26"/>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w:t>
      </w: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tbl>
      <w:tblPr>
        <w:tblW w:w="0" w:type="auto"/>
        <w:tblInd w:w="2" w:type="dxa"/>
        <w:tblCellMar>
          <w:left w:w="0" w:type="dxa"/>
          <w:right w:w="0" w:type="dxa"/>
        </w:tblCellMar>
        <w:tblLook w:val="00A0"/>
      </w:tblPr>
      <w:tblGrid>
        <w:gridCol w:w="3489"/>
        <w:gridCol w:w="5866"/>
      </w:tblGrid>
      <w:tr w:rsidR="00517CAF" w:rsidRPr="006A259C">
        <w:trPr>
          <w:trHeight w:val="15"/>
        </w:trPr>
        <w:tc>
          <w:tcPr>
            <w:tcW w:w="3489" w:type="dxa"/>
            <w:tcBorders>
              <w:top w:val="nil"/>
              <w:left w:val="nil"/>
              <w:bottom w:val="nil"/>
              <w:right w:val="nil"/>
            </w:tcBorders>
          </w:tcPr>
          <w:p w:rsidR="00517CAF" w:rsidRPr="0094033A" w:rsidRDefault="00517CAF" w:rsidP="00C16AB7">
            <w:pPr>
              <w:spacing w:after="0" w:line="240" w:lineRule="auto"/>
              <w:rPr>
                <w:rFonts w:ascii="Times New Roman" w:hAnsi="Times New Roman" w:cs="Times New Roman"/>
                <w:b/>
                <w:bCs/>
                <w:sz w:val="26"/>
                <w:szCs w:val="26"/>
                <w:lang w:eastAsia="ru-RU"/>
              </w:rPr>
            </w:pPr>
          </w:p>
        </w:tc>
        <w:tc>
          <w:tcPr>
            <w:tcW w:w="5866" w:type="dxa"/>
            <w:tcBorders>
              <w:top w:val="nil"/>
              <w:left w:val="nil"/>
              <w:bottom w:val="nil"/>
              <w:right w:val="nil"/>
            </w:tcBorders>
          </w:tcPr>
          <w:p w:rsidR="00517CAF" w:rsidRPr="0094033A" w:rsidRDefault="00517CAF" w:rsidP="00C16AB7">
            <w:pPr>
              <w:spacing w:after="0" w:line="240" w:lineRule="auto"/>
              <w:rPr>
                <w:rFonts w:ascii="Times New Roman" w:hAnsi="Times New Roman" w:cs="Times New Roman"/>
                <w:sz w:val="26"/>
                <w:szCs w:val="26"/>
                <w:lang w:eastAsia="ru-RU"/>
              </w:rPr>
            </w:pP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Мухамадеев Фанзир Фанзилович</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C78F5">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Глава сельского поселения  Новокутовский сельсовет,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6A259C">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(далее - Комиссия);</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Агзамова Альфия Ягфаровна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Управляющий делами - заместитель председателя Комиссии;</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Сахиева  Гульшат Ильдусовна</w:t>
            </w: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секретарь Комиссии.</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p>
          <w:p w:rsidR="00517CAF" w:rsidRPr="0094033A" w:rsidRDefault="00517CAF" w:rsidP="00C16AB7">
            <w:pPr>
              <w:spacing w:after="0" w:line="240" w:lineRule="auto"/>
              <w:textAlignment w:val="baseline"/>
              <w:rPr>
                <w:rFonts w:ascii="Times New Roman" w:hAnsi="Times New Roman" w:cs="Times New Roman"/>
                <w:sz w:val="26"/>
                <w:szCs w:val="26"/>
                <w:lang w:eastAsia="ru-RU"/>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textAlignment w:val="baseline"/>
              <w:rPr>
                <w:rFonts w:ascii="Times New Roman" w:hAnsi="Times New Roman" w:cs="Times New Roman"/>
                <w:sz w:val="26"/>
                <w:szCs w:val="26"/>
                <w:lang w:eastAsia="ru-RU"/>
              </w:rPr>
            </w:pPr>
          </w:p>
        </w:tc>
      </w:tr>
      <w:tr w:rsidR="00517CAF" w:rsidRPr="006A259C">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16AB7">
            <w:pPr>
              <w:spacing w:after="0" w:line="240" w:lineRule="auto"/>
              <w:jc w:val="center"/>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Члены Комиссии:</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2A5B63" w:rsidRDefault="00517CAF">
            <w:pPr>
              <w:pStyle w:val="NormalWeb"/>
              <w:rPr>
                <w:color w:val="000000"/>
              </w:rPr>
            </w:pPr>
            <w:r w:rsidRPr="002A5B63">
              <w:rPr>
                <w:color w:val="000000"/>
                <w:sz w:val="28"/>
                <w:szCs w:val="28"/>
              </w:rPr>
              <w:t>представитель архивного сектора администрации МР Чекмагушевский район РБ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2A5B63" w:rsidRDefault="00517CAF">
            <w:pPr>
              <w:pStyle w:val="NormalWeb"/>
              <w:rPr>
                <w:color w:val="000000"/>
              </w:rPr>
            </w:pPr>
            <w:r w:rsidRPr="002A5B63">
              <w:rPr>
                <w:color w:val="000000"/>
                <w:sz w:val="28"/>
                <w:szCs w:val="28"/>
              </w:rPr>
              <w:t>представитель муниципального земельного контроля администрации МР Чекмагушевскийрайон РБ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94033A" w:rsidRDefault="00517CAF" w:rsidP="00C647E7">
            <w:pPr>
              <w:spacing w:after="0" w:line="240" w:lineRule="auto"/>
              <w:textAlignment w:val="baseline"/>
              <w:rPr>
                <w:rFonts w:ascii="Times New Roman" w:hAnsi="Times New Roman" w:cs="Times New Roman"/>
                <w:sz w:val="26"/>
                <w:szCs w:val="26"/>
                <w:lang w:eastAsia="ru-RU"/>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2A5B63" w:rsidRDefault="00517CAF">
            <w:pPr>
              <w:pStyle w:val="NormalWeb"/>
              <w:rPr>
                <w:color w:val="000000"/>
              </w:rPr>
            </w:pPr>
            <w:r w:rsidRPr="002A5B63">
              <w:rPr>
                <w:color w:val="000000"/>
                <w:sz w:val="28"/>
                <w:szCs w:val="28"/>
              </w:rPr>
              <w:t>представитель финансового управления администрации МР Чекмагушевский район РБ(по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2A5B63" w:rsidRDefault="00517CAF">
            <w:pPr>
              <w:pStyle w:val="NormalWeb"/>
              <w:rPr>
                <w:color w:val="000000"/>
              </w:rPr>
            </w:pPr>
            <w:r w:rsidRPr="002A5B63">
              <w:rPr>
                <w:color w:val="000000"/>
                <w:sz w:val="28"/>
                <w:szCs w:val="28"/>
              </w:rPr>
              <w:t>представитель сектора по управлению муниципальной собственностью администрации МР Чекмагушевскийрайон РБ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2A5B63" w:rsidRDefault="00517CAF">
            <w:pPr>
              <w:pStyle w:val="NormalWeb"/>
              <w:rPr>
                <w:color w:val="000000"/>
              </w:rPr>
            </w:pPr>
            <w:r w:rsidRPr="002A5B63">
              <w:rPr>
                <w:color w:val="000000"/>
                <w:sz w:val="28"/>
                <w:szCs w:val="28"/>
              </w:rPr>
              <w:t>представитель отдела архитектуры и строительства администрации МР Чекмагушевскийрайон РБ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Default="00517CAF">
            <w:pPr>
              <w:pStyle w:val="NormalWeb"/>
            </w:pPr>
            <w:r>
              <w:rPr>
                <w:sz w:val="28"/>
                <w:szCs w:val="28"/>
              </w:rPr>
              <w:t>представитель налогового органа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Default="00517CAF">
            <w:pPr>
              <w:pStyle w:val="NormalWeb"/>
            </w:pPr>
            <w:r>
              <w:rPr>
                <w:sz w:val="28"/>
                <w:szCs w:val="28"/>
              </w:rPr>
              <w:t>представитель ГБУ РБ "Государственная  кадастровая оценка и техническая инвентаризация"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Default="00517CAF">
            <w:pPr>
              <w:pStyle w:val="NormalWeb"/>
            </w:pPr>
            <w:r>
              <w:rPr>
                <w:sz w:val="28"/>
                <w:szCs w:val="28"/>
              </w:rPr>
              <w:t>представитель территориального органа в сфере внутренних дел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Default="00517CAF">
            <w:pPr>
              <w:pStyle w:val="NormalWeb"/>
            </w:pPr>
            <w:r>
              <w:rPr>
                <w:sz w:val="28"/>
                <w:szCs w:val="28"/>
              </w:rPr>
              <w:t>представитель отделения Пенсионного фонда Российской Федерации по Республике Башкортостан (по согласованию);</w:t>
            </w:r>
          </w:p>
        </w:tc>
      </w:tr>
      <w:tr w:rsidR="00517CAF" w:rsidRPr="006A259C">
        <w:tc>
          <w:tcPr>
            <w:tcW w:w="34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Pr="006A259C" w:rsidRDefault="00517CAF" w:rsidP="00C647E7">
            <w:pPr>
              <w:spacing w:after="0"/>
              <w:rPr>
                <w:sz w:val="26"/>
                <w:szCs w:val="26"/>
              </w:rPr>
            </w:pPr>
          </w:p>
        </w:tc>
        <w:tc>
          <w:tcPr>
            <w:tcW w:w="5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17CAF" w:rsidRDefault="00517CAF">
            <w:pPr>
              <w:pStyle w:val="NormalWeb"/>
            </w:pPr>
            <w:r>
              <w:rPr>
                <w:sz w:val="28"/>
                <w:szCs w:val="28"/>
              </w:rPr>
              <w:t>представитель Отдела ЗАГС (по согласованию).</w:t>
            </w:r>
          </w:p>
        </w:tc>
      </w:tr>
    </w:tbl>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Pr="0094033A" w:rsidRDefault="00517CAF" w:rsidP="00547FAB">
      <w:pPr>
        <w:spacing w:after="0" w:line="240" w:lineRule="auto"/>
        <w:jc w:val="center"/>
        <w:rPr>
          <w:rFonts w:ascii="Times New Roman" w:hAnsi="Times New Roman" w:cs="Times New Roman"/>
          <w:sz w:val="26"/>
          <w:szCs w:val="26"/>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Default="00517CAF" w:rsidP="00547FAB">
      <w:pPr>
        <w:spacing w:after="0" w:line="240" w:lineRule="auto"/>
        <w:jc w:val="center"/>
        <w:rPr>
          <w:rFonts w:ascii="Times New Roman" w:hAnsi="Times New Roman" w:cs="Times New Roman"/>
          <w:sz w:val="28"/>
          <w:szCs w:val="28"/>
        </w:rPr>
      </w:pPr>
    </w:p>
    <w:p w:rsidR="00517CAF" w:rsidRPr="0094033A" w:rsidRDefault="00517CAF" w:rsidP="00CC78F5">
      <w:pPr>
        <w:pStyle w:val="alignright"/>
        <w:shd w:val="clear" w:color="auto" w:fill="FFFFFF"/>
        <w:spacing w:before="0" w:beforeAutospacing="0" w:after="0" w:afterAutospacing="0"/>
        <w:jc w:val="center"/>
        <w:rPr>
          <w:sz w:val="26"/>
          <w:szCs w:val="26"/>
        </w:rPr>
      </w:pPr>
      <w:r>
        <w:rPr>
          <w:sz w:val="30"/>
          <w:szCs w:val="30"/>
        </w:rPr>
        <w:t xml:space="preserve">                           </w:t>
      </w:r>
      <w:r w:rsidRPr="0094033A">
        <w:rPr>
          <w:sz w:val="26"/>
          <w:szCs w:val="26"/>
        </w:rPr>
        <w:t>Приложение 3</w:t>
      </w:r>
    </w:p>
    <w:p w:rsidR="00517CAF" w:rsidRPr="0094033A" w:rsidRDefault="00517CAF" w:rsidP="00CC78F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517CAF" w:rsidRPr="0094033A" w:rsidRDefault="00517CAF" w:rsidP="00CC78F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517CAF" w:rsidRPr="0094033A" w:rsidRDefault="00517CAF"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Новокутовский  сельсовет</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94033A" w:rsidRDefault="00517CAF" w:rsidP="00A2195B">
      <w:pPr>
        <w:spacing w:after="0" w:line="240" w:lineRule="auto"/>
        <w:ind w:firstLine="567"/>
        <w:jc w:val="center"/>
        <w:rPr>
          <w:rFonts w:ascii="Times New Roman" w:hAnsi="Times New Roman" w:cs="Times New Roman"/>
          <w:b/>
          <w:bCs/>
          <w:sz w:val="26"/>
          <w:szCs w:val="26"/>
          <w:lang w:eastAsia="ru-RU"/>
        </w:rPr>
      </w:pPr>
    </w:p>
    <w:p w:rsidR="00517CAF" w:rsidRPr="0094033A" w:rsidRDefault="00517CAF" w:rsidP="00A2195B">
      <w:pPr>
        <w:spacing w:after="0" w:line="240" w:lineRule="auto"/>
        <w:ind w:firstLine="567"/>
        <w:jc w:val="center"/>
        <w:rPr>
          <w:rFonts w:ascii="Times New Roman" w:hAnsi="Times New Roman" w:cs="Times New Roman"/>
          <w:b/>
          <w:bCs/>
          <w:sz w:val="26"/>
          <w:szCs w:val="26"/>
          <w:lang w:eastAsia="ru-RU"/>
        </w:rPr>
      </w:pPr>
      <w:r w:rsidRPr="0094033A">
        <w:rPr>
          <w:rFonts w:ascii="Times New Roman" w:hAnsi="Times New Roman" w:cs="Times New Roman"/>
          <w:sz w:val="26"/>
          <w:szCs w:val="26"/>
          <w:lang w:eastAsia="ru-RU"/>
        </w:rPr>
        <w:t>ПОЛОЖЕНИЕ</w:t>
      </w:r>
    </w:p>
    <w:p w:rsidR="00517CAF" w:rsidRPr="0094033A" w:rsidRDefault="00517CAF" w:rsidP="00A2195B">
      <w:pPr>
        <w:spacing w:after="0" w:line="240" w:lineRule="auto"/>
        <w:ind w:firstLine="567"/>
        <w:jc w:val="center"/>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 xml:space="preserve">на территории сельского поселения Новокутовский сельсовет муниципального района Чекмагушевский район </w:t>
      </w:r>
    </w:p>
    <w:p w:rsidR="00517CAF" w:rsidRPr="0094033A" w:rsidRDefault="00517CAF" w:rsidP="00A2195B">
      <w:pPr>
        <w:spacing w:after="0" w:line="240" w:lineRule="auto"/>
        <w:ind w:firstLine="567"/>
        <w:jc w:val="center"/>
        <w:rPr>
          <w:rFonts w:ascii="Times New Roman" w:hAnsi="Times New Roman" w:cs="Times New Roman"/>
          <w:sz w:val="26"/>
          <w:szCs w:val="26"/>
          <w:lang w:eastAsia="ru-RU"/>
        </w:rPr>
      </w:pPr>
      <w:r w:rsidRPr="0094033A">
        <w:rPr>
          <w:rFonts w:ascii="Times New Roman" w:hAnsi="Times New Roman" w:cs="Times New Roman"/>
          <w:sz w:val="26"/>
          <w:szCs w:val="26"/>
          <w:lang w:eastAsia="ru-RU"/>
        </w:rPr>
        <w:t>Республики Башкортостан.</w:t>
      </w:r>
    </w:p>
    <w:p w:rsidR="00517CAF" w:rsidRPr="0094033A" w:rsidRDefault="00517CAF" w:rsidP="00FB2DB5">
      <w:pPr>
        <w:spacing w:after="0" w:line="240" w:lineRule="auto"/>
        <w:jc w:val="both"/>
        <w:rPr>
          <w:rFonts w:ascii="Times New Roman" w:hAnsi="Times New Roman" w:cs="Times New Roman"/>
          <w:sz w:val="26"/>
          <w:szCs w:val="26"/>
        </w:rPr>
      </w:pPr>
    </w:p>
    <w:p w:rsidR="00517CAF" w:rsidRPr="0094033A" w:rsidRDefault="00517CAF" w:rsidP="00FB2DB5">
      <w:pPr>
        <w:spacing w:after="0" w:line="240" w:lineRule="auto"/>
        <w:jc w:val="both"/>
        <w:rPr>
          <w:rFonts w:ascii="Times New Roman" w:hAnsi="Times New Roman" w:cs="Times New Roman"/>
          <w:sz w:val="26"/>
          <w:szCs w:val="26"/>
        </w:rPr>
      </w:pPr>
    </w:p>
    <w:p w:rsidR="00517CAF" w:rsidRPr="0094033A" w:rsidRDefault="00517CAF" w:rsidP="00A2195B">
      <w:pPr>
        <w:spacing w:after="0" w:line="330" w:lineRule="atLeast"/>
        <w:jc w:val="center"/>
        <w:textAlignment w:val="baseline"/>
        <w:outlineLvl w:val="2"/>
        <w:rPr>
          <w:rFonts w:ascii="Times New Roman" w:hAnsi="Times New Roman" w:cs="Times New Roman"/>
          <w:b/>
          <w:bCs/>
          <w:sz w:val="26"/>
          <w:szCs w:val="26"/>
          <w:lang w:eastAsia="ru-RU"/>
        </w:rPr>
      </w:pPr>
      <w:r w:rsidRPr="0094033A">
        <w:rPr>
          <w:rFonts w:ascii="Times New Roman" w:hAnsi="Times New Roman" w:cs="Times New Roman"/>
          <w:b/>
          <w:bCs/>
          <w:sz w:val="26"/>
          <w:szCs w:val="26"/>
          <w:lang w:eastAsia="ru-RU"/>
        </w:rPr>
        <w:t>1. Общие положения</w:t>
      </w:r>
    </w:p>
    <w:p w:rsidR="00517CAF" w:rsidRPr="0094033A" w:rsidRDefault="00517CAF" w:rsidP="005347D5">
      <w:pPr>
        <w:spacing w:after="0" w:line="240" w:lineRule="auto"/>
        <w:ind w:firstLine="567"/>
        <w:jc w:val="both"/>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94033A">
        <w:rPr>
          <w:rFonts w:ascii="Times New Roman" w:hAnsi="Times New Roman" w:cs="Times New Roman"/>
          <w:sz w:val="26"/>
          <w:szCs w:val="26"/>
          <w:shd w:val="clear" w:color="auto" w:fill="FFFFFF"/>
        </w:rPr>
        <w:t xml:space="preserve">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w:t>
      </w:r>
      <w:r w:rsidRPr="0094033A">
        <w:rPr>
          <w:rFonts w:ascii="Times New Roman" w:hAnsi="Times New Roman" w:cs="Times New Roman"/>
          <w:sz w:val="26"/>
          <w:szCs w:val="26"/>
          <w:lang w:eastAsia="ru-RU"/>
        </w:rPr>
        <w:t>на территории сельского поселения Новокутовский сельсовет муниципального района Чекмагушевский район Республики Башкортостан (далее - Комиссия).</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1.2. Комиссия является постоянно действующим органом сельского поселения Новокутовский сельсовет муниципального района Чекмагушевский район Республики Башкортостан, созданным в целях реализации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94033A">
          <w:rPr>
            <w:rFonts w:ascii="Times New Roman" w:hAnsi="Times New Roman" w:cs="Times New Roman"/>
            <w:sz w:val="26"/>
            <w:szCs w:val="26"/>
            <w:u w:val="single"/>
            <w:lang w:eastAsia="ru-RU"/>
          </w:rPr>
          <w:t>Федеральным законом от 30 декабря 2020 года N 518-ФЗ "О внесении изменений в отдельные законодательные акты Российской Федерации"</w:t>
        </w:r>
      </w:hyperlink>
      <w:r w:rsidRPr="0094033A">
        <w:rPr>
          <w:rFonts w:ascii="Times New Roman" w:hAnsi="Times New Roman" w:cs="Times New Roman"/>
          <w:sz w:val="26"/>
          <w:szCs w:val="26"/>
          <w:lang w:eastAsia="ru-RU"/>
        </w:rPr>
        <w:t> (далее - Закон).</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 Новокутовский сельсовет муниципального района Чекмагушевский район Республики Башкортостан, настоящим Положением.</w:t>
      </w:r>
    </w:p>
    <w:p w:rsidR="00517CAF" w:rsidRPr="0094033A" w:rsidRDefault="00517CAF" w:rsidP="005347D5">
      <w:pPr>
        <w:spacing w:after="0" w:line="240" w:lineRule="auto"/>
        <w:ind w:firstLine="480"/>
        <w:jc w:val="center"/>
        <w:textAlignment w:val="baseline"/>
        <w:rPr>
          <w:rFonts w:ascii="Times New Roman" w:hAnsi="Times New Roman" w:cs="Times New Roman"/>
          <w:sz w:val="26"/>
          <w:szCs w:val="26"/>
          <w:lang w:eastAsia="ru-RU"/>
        </w:rPr>
      </w:pPr>
      <w:r w:rsidRPr="0094033A">
        <w:rPr>
          <w:rFonts w:ascii="Times New Roman" w:hAnsi="Times New Roman" w:cs="Times New Roman"/>
          <w:b/>
          <w:bCs/>
          <w:sz w:val="26"/>
          <w:szCs w:val="26"/>
          <w:lang w:eastAsia="ru-RU"/>
        </w:rPr>
        <w:t>2. Задача и функции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2.1. Задачей Комиссии является </w:t>
      </w:r>
      <w:r w:rsidRPr="0094033A">
        <w:rPr>
          <w:rFonts w:ascii="Times New Roman" w:hAnsi="Times New Roman" w:cs="Times New Roman"/>
          <w:sz w:val="26"/>
          <w:szCs w:val="26"/>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правообладателей) с целью направления данных сведений в орган регистрации прав для внесения в ЕГРН.</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 Функциями Комиссии являются:</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2.2.1. Определение приоритетных направлений по реализации Закона на территории сельского поселения Новокутовский сельсовет муниципального района Чекмагушевский район Республики Башкортостан исходя из имеющихся ресурсов.</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2.2.2. Оценка результатов Мероприятий на территории сельского поселения Новокутовский сельсовет муниципального района Чекмагушевский район Республики Башкортостан.</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2.2.3. Выработка рекомендаций по реализации отдельных положений Закона на территории сельского поселения Новокутовский сельсовет муниципального района Чекмагушевский район Республики Башкортостан.</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2.2.4. Выработка консолидированной позиции Администрации сельского поселения Новокутовский сельсовет муниципального района Чекмагушевский район Республики Башкортостан по отдельным аспектам реализации Закона.</w:t>
      </w:r>
    </w:p>
    <w:p w:rsidR="00517CAF" w:rsidRPr="0094033A" w:rsidRDefault="00517CAF" w:rsidP="005347D5">
      <w:pPr>
        <w:spacing w:after="0" w:line="240" w:lineRule="auto"/>
        <w:ind w:firstLine="480"/>
        <w:jc w:val="center"/>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br/>
      </w:r>
      <w:r w:rsidRPr="0094033A">
        <w:rPr>
          <w:rFonts w:ascii="Times New Roman" w:hAnsi="Times New Roman" w:cs="Times New Roman"/>
          <w:b/>
          <w:bCs/>
          <w:sz w:val="26"/>
          <w:szCs w:val="26"/>
          <w:lang w:eastAsia="ru-RU"/>
        </w:rPr>
        <w:t>3. Полномочия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Комиссия вправе:</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3.1. Запрашивать информацию, необходимую для рассмотрения вопросов, относящихся к компетенции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3.2. Приглашать на заседания Комиссии представителей уполномоченных органов и организаций, участвующих в реализации Закона.</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3.3. Привлекать к участию в работе Комиссии экспертов, консультантов и иных специалистов.</w:t>
      </w:r>
    </w:p>
    <w:p w:rsidR="00517CAF" w:rsidRPr="0094033A" w:rsidRDefault="00517CAF" w:rsidP="005347D5">
      <w:pPr>
        <w:spacing w:after="0" w:line="240" w:lineRule="auto"/>
        <w:jc w:val="center"/>
        <w:textAlignment w:val="baseline"/>
        <w:outlineLvl w:val="2"/>
        <w:rPr>
          <w:rFonts w:ascii="Times New Roman" w:hAnsi="Times New Roman" w:cs="Times New Roman"/>
          <w:b/>
          <w:bCs/>
          <w:sz w:val="26"/>
          <w:szCs w:val="26"/>
          <w:lang w:eastAsia="ru-RU"/>
        </w:rPr>
      </w:pPr>
      <w:r w:rsidRPr="0094033A">
        <w:rPr>
          <w:rFonts w:ascii="Times New Roman" w:hAnsi="Times New Roman" w:cs="Times New Roman"/>
          <w:b/>
          <w:bCs/>
          <w:sz w:val="26"/>
          <w:szCs w:val="26"/>
          <w:lang w:eastAsia="ru-RU"/>
        </w:rPr>
        <w:br/>
        <w:t>4. Состав и регламент работы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4.1. Комиссия включает в себя председателя Комиссии, заместителя председателя Комиссии, секретаря Комиссии и членов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Персональный состав Комиссии утверждается муниципальным правовым актом.</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4.2. Организация работы Комиссии возлагается на председателя Комиссии, который:</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осуществляет общее руководство деятельностью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контролирует подготовку материалов и документов к заседаниям Комиссии, протоколов заседаний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ведет заседания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4.3. В случае временного отсутствия председателя Комиссии его обязанности исполняет заместитель председателя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4.4. Секретарь Комиссии обеспечивает:</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подготовку материалов для заседания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своевременное уведомление членов Комиссии о дате, времени и месте проведения заседания Комиссии, обеспечение членов Комиссии необходимыми материалами;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ведение протокола заседания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выполнение поручений председателя Комиссии, связанных с деятельностью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В случае отсутствия секретаря Комиссии его обязанности выполняет член Комиссии, определенный председателем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4.5. Заседания Комиссии созываются по мере необходимости, но не реже одного раза в квартал.</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от общего числа ее членов.</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член Комиссии, не позднее дня, предшествующего дню заседания Комиссии, направляет в Комиссию экспертное мнение по вынесенным на рассмотрение Комиссии вопросам в рамках компетенции.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Секретарь Комиссии также имеет право голоса.</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При равенстве голосов решающим является голос лица, председательствующего на заседании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517CAF" w:rsidRPr="0094033A" w:rsidRDefault="00517CAF" w:rsidP="005347D5">
      <w:pPr>
        <w:spacing w:after="0" w:line="240" w:lineRule="auto"/>
        <w:jc w:val="center"/>
        <w:textAlignment w:val="baseline"/>
        <w:rPr>
          <w:rFonts w:ascii="Times New Roman" w:hAnsi="Times New Roman" w:cs="Times New Roman"/>
          <w:sz w:val="26"/>
          <w:szCs w:val="26"/>
          <w:lang w:eastAsia="ru-RU"/>
        </w:rPr>
      </w:pPr>
      <w:r w:rsidRPr="0094033A">
        <w:rPr>
          <w:rFonts w:ascii="Times New Roman" w:hAnsi="Times New Roman" w:cs="Times New Roman"/>
          <w:b/>
          <w:bCs/>
          <w:sz w:val="26"/>
          <w:szCs w:val="26"/>
          <w:lang w:eastAsia="ru-RU"/>
        </w:rPr>
        <w:br/>
        <w:t>5. Решения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5.1. Решения Комиссии оформляются в виде протокола заседания Комиссии в течение пяти рабочих дней со дня проведения заседания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Протоколы заседаний Комиссии подписываются лицом, председательствующим на заседании Комиссии, и секретарем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p>
    <w:p w:rsidR="00517CAF" w:rsidRPr="0094033A" w:rsidRDefault="00517CAF" w:rsidP="005347D5">
      <w:pPr>
        <w:spacing w:after="0" w:line="240" w:lineRule="auto"/>
        <w:ind w:firstLine="480"/>
        <w:jc w:val="both"/>
        <w:textAlignment w:val="baseline"/>
        <w:rPr>
          <w:rFonts w:ascii="Times New Roman" w:hAnsi="Times New Roman" w:cs="Times New Roman"/>
          <w:sz w:val="26"/>
          <w:szCs w:val="26"/>
          <w:lang w:eastAsia="ru-RU"/>
        </w:rPr>
      </w:pPr>
      <w:r w:rsidRPr="0094033A">
        <w:rPr>
          <w:rFonts w:ascii="Times New Roman" w:hAnsi="Times New Roman" w:cs="Times New Roman"/>
          <w:sz w:val="26"/>
          <w:szCs w:val="26"/>
          <w:lang w:eastAsia="ru-RU"/>
        </w:rPr>
        <w:t>5.3. Решения Комиссии утверждаются главой сельского поселения Новокутовский сельсовет муниципального района Чекмагушевский район Республики Башкортостан.</w:t>
      </w: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85D25">
      <w:pPr>
        <w:pStyle w:val="alignright"/>
        <w:shd w:val="clear" w:color="auto" w:fill="FFFFFF"/>
        <w:spacing w:before="0" w:beforeAutospacing="0" w:after="0" w:afterAutospacing="0"/>
        <w:jc w:val="right"/>
        <w:rPr>
          <w:sz w:val="26"/>
          <w:szCs w:val="26"/>
        </w:rPr>
      </w:pPr>
    </w:p>
    <w:p w:rsidR="00517CAF" w:rsidRPr="0094033A" w:rsidRDefault="00517CAF" w:rsidP="00CC78F5">
      <w:pPr>
        <w:pStyle w:val="alignright"/>
        <w:shd w:val="clear" w:color="auto" w:fill="FFFFFF"/>
        <w:spacing w:before="0" w:beforeAutospacing="0" w:after="0" w:afterAutospacing="0"/>
        <w:jc w:val="center"/>
        <w:rPr>
          <w:sz w:val="26"/>
          <w:szCs w:val="26"/>
        </w:rPr>
      </w:pPr>
      <w:r w:rsidRPr="00C16AB7">
        <w:rPr>
          <w:sz w:val="30"/>
          <w:szCs w:val="30"/>
        </w:rPr>
        <w:t xml:space="preserve">                                                          </w:t>
      </w:r>
      <w:r w:rsidRPr="0094033A">
        <w:rPr>
          <w:sz w:val="26"/>
          <w:szCs w:val="26"/>
        </w:rPr>
        <w:t>Приложение 4</w:t>
      </w:r>
    </w:p>
    <w:p w:rsidR="00517CAF" w:rsidRPr="0094033A" w:rsidRDefault="00517CAF" w:rsidP="00CC78F5">
      <w:pPr>
        <w:pStyle w:val="alignright"/>
        <w:shd w:val="clear" w:color="auto" w:fill="FFFFFF"/>
        <w:spacing w:before="0" w:beforeAutospacing="0" w:after="0" w:afterAutospacing="0"/>
        <w:ind w:left="2832" w:firstLine="708"/>
        <w:jc w:val="center"/>
        <w:rPr>
          <w:sz w:val="26"/>
          <w:szCs w:val="26"/>
        </w:rPr>
      </w:pPr>
      <w:r w:rsidRPr="0094033A">
        <w:rPr>
          <w:sz w:val="26"/>
          <w:szCs w:val="26"/>
        </w:rPr>
        <w:t xml:space="preserve">    утверждено постановлением</w:t>
      </w:r>
    </w:p>
    <w:p w:rsidR="00517CAF" w:rsidRPr="0094033A" w:rsidRDefault="00517CAF" w:rsidP="00CC78F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517CAF" w:rsidRPr="0094033A" w:rsidRDefault="00517CAF" w:rsidP="00CC78F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CC78F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94033A" w:rsidRDefault="00517CAF" w:rsidP="00CC78F5">
      <w:pPr>
        <w:pStyle w:val="alignright"/>
        <w:shd w:val="clear" w:color="auto" w:fill="FFFFFF"/>
        <w:spacing w:before="0" w:beforeAutospacing="0" w:after="0" w:afterAutospacing="0"/>
        <w:jc w:val="center"/>
        <w:rPr>
          <w:sz w:val="26"/>
          <w:szCs w:val="26"/>
        </w:rPr>
      </w:pPr>
    </w:p>
    <w:p w:rsidR="00517CAF" w:rsidRPr="0094033A" w:rsidRDefault="00517CAF" w:rsidP="005C5A67">
      <w:pPr>
        <w:pStyle w:val="aligncenter"/>
        <w:shd w:val="clear" w:color="auto" w:fill="FFFFFF"/>
        <w:spacing w:before="0" w:beforeAutospacing="0" w:after="0" w:afterAutospacing="0"/>
        <w:jc w:val="center"/>
        <w:outlineLvl w:val="1"/>
        <w:rPr>
          <w:b/>
          <w:bCs/>
          <w:kern w:val="36"/>
          <w:sz w:val="26"/>
          <w:szCs w:val="26"/>
        </w:rPr>
      </w:pPr>
      <w:r w:rsidRPr="0094033A">
        <w:rPr>
          <w:b/>
          <w:bCs/>
          <w:kern w:val="36"/>
          <w:sz w:val="26"/>
          <w:szCs w:val="26"/>
        </w:rPr>
        <w:t>ПОРЯДОК</w:t>
      </w:r>
    </w:p>
    <w:p w:rsidR="00517CAF" w:rsidRPr="0094033A" w:rsidRDefault="00517CAF" w:rsidP="005C5A67">
      <w:pPr>
        <w:pStyle w:val="aligncenter"/>
        <w:shd w:val="clear" w:color="auto" w:fill="FFFFFF"/>
        <w:spacing w:before="0" w:beforeAutospacing="0" w:after="0" w:afterAutospacing="0"/>
        <w:jc w:val="center"/>
        <w:outlineLvl w:val="1"/>
        <w:rPr>
          <w:b/>
          <w:bCs/>
          <w:kern w:val="36"/>
          <w:sz w:val="26"/>
          <w:szCs w:val="26"/>
        </w:rPr>
      </w:pPr>
      <w:r w:rsidRPr="0094033A">
        <w:rPr>
          <w:b/>
          <w:bCs/>
          <w:kern w:val="36"/>
          <w:sz w:val="26"/>
          <w:szCs w:val="26"/>
        </w:rPr>
        <w:t>ПРОВЕДЕНИЯ ОСМОТРА ЗДАНИЯ, СООРУЖЕНИЯ ИЛИ ОБЪЕКТА</w:t>
      </w:r>
    </w:p>
    <w:p w:rsidR="00517CAF" w:rsidRPr="0094033A" w:rsidRDefault="00517CAF" w:rsidP="005C5A67">
      <w:pPr>
        <w:pStyle w:val="aligncenter"/>
        <w:shd w:val="clear" w:color="auto" w:fill="FFFFFF"/>
        <w:spacing w:before="0" w:beforeAutospacing="0" w:after="0" w:afterAutospacing="0"/>
        <w:jc w:val="center"/>
        <w:outlineLvl w:val="1"/>
        <w:rPr>
          <w:b/>
          <w:bCs/>
          <w:kern w:val="36"/>
          <w:sz w:val="26"/>
          <w:szCs w:val="26"/>
        </w:rPr>
      </w:pPr>
      <w:r w:rsidRPr="0094033A">
        <w:rPr>
          <w:b/>
          <w:bCs/>
          <w:kern w:val="36"/>
          <w:sz w:val="26"/>
          <w:szCs w:val="26"/>
        </w:rPr>
        <w:t>НЕЗАВЕРШЕННОГО СТРОИТЕЛЬСТВА ПРИ ПРОВЕДЕНИИ МЕРОПРИЯТИЙ ПО ВЫЯВЛЕНИЮ ПРАВООБЛАДАТЕЛЕЙ РАНЕЕ УЧТЕННЫХ ОБЪЕКТОВ НЕДВИЖИМОСТИ</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94033A">
          <w:rPr>
            <w:rStyle w:val="Hyperlink"/>
            <w:color w:val="auto"/>
            <w:sz w:val="26"/>
            <w:szCs w:val="26"/>
            <w:u w:val="none"/>
          </w:rPr>
          <w:t>законом</w:t>
        </w:r>
      </w:hyperlink>
      <w:r w:rsidRPr="0094033A">
        <w:rPr>
          <w:sz w:val="26"/>
          <w:szCs w:val="26"/>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94033A">
          <w:rPr>
            <w:rStyle w:val="Hyperlink"/>
            <w:color w:val="auto"/>
            <w:sz w:val="26"/>
            <w:szCs w:val="26"/>
            <w:u w:val="none"/>
          </w:rPr>
          <w:t>частью 9 статьи 69</w:t>
        </w:r>
      </w:hyperlink>
      <w:r w:rsidRPr="0094033A">
        <w:rPr>
          <w:sz w:val="26"/>
          <w:szCs w:val="26"/>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2. После проведения предусмотренных </w:t>
      </w:r>
      <w:hyperlink r:id="rId17" w:anchor="dst338" w:history="1">
        <w:r w:rsidRPr="0094033A">
          <w:rPr>
            <w:rStyle w:val="Hyperlink"/>
            <w:color w:val="auto"/>
            <w:sz w:val="26"/>
            <w:szCs w:val="26"/>
            <w:u w:val="none"/>
          </w:rPr>
          <w:t>частями 1</w:t>
        </w:r>
      </w:hyperlink>
      <w:r w:rsidRPr="0094033A">
        <w:rPr>
          <w:sz w:val="26"/>
          <w:szCs w:val="26"/>
        </w:rPr>
        <w:t> - </w:t>
      </w:r>
      <w:hyperlink r:id="rId18" w:anchor="dst344" w:history="1">
        <w:r w:rsidRPr="0094033A">
          <w:rPr>
            <w:rStyle w:val="Hyperlink"/>
            <w:color w:val="auto"/>
            <w:sz w:val="26"/>
            <w:szCs w:val="26"/>
            <w:u w:val="none"/>
          </w:rPr>
          <w:t>4 статьи 69.1</w:t>
        </w:r>
      </w:hyperlink>
      <w:r w:rsidRPr="0094033A">
        <w:rPr>
          <w:sz w:val="26"/>
          <w:szCs w:val="26"/>
        </w:rPr>
        <w:t>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3. При подготовке к проведению осмотра уполномоченный орган:</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 xml:space="preserve">5. В ходе проведения осмотра осуществляется фотофиксация объекта(ов) недвижимости с указанием места и даты съемки. </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Материалы фотофиксации прилагаются к Акту осмотра.</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6. В результате осмотра оформляется Акт осмотра, подписанный членами комиссии. В Акте осмотра комиссией указываются:</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дата и время проведения осмотра;</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наименование уполномоченного органа;</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 удостоверяющими документами, оформленными до дня вступления в силу Федерального </w:t>
      </w:r>
      <w:hyperlink r:id="rId19" w:history="1">
        <w:r w:rsidRPr="0094033A">
          <w:rPr>
            <w:rStyle w:val="Hyperlink"/>
            <w:color w:val="auto"/>
            <w:sz w:val="26"/>
            <w:szCs w:val="26"/>
          </w:rPr>
          <w:t>закона</w:t>
        </w:r>
      </w:hyperlink>
      <w:r w:rsidRPr="0094033A">
        <w:rPr>
          <w:sz w:val="26"/>
          <w:szCs w:val="26"/>
        </w:rPr>
        <w:t> от 21 июля 1997 г. N 122-ФЗ "О государственной регистрации прав на недвижимое имущество и сделок с ним", с указанием слов соответственно "в присутствии" или "в отсутствие";</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сведения о применении при проведении осмотра технических средств;</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7. Акт осмотра составляется в форме электронного документа в соответствии с установленными на основании </w:t>
      </w:r>
      <w:hyperlink r:id="rId20" w:anchor="dst101145" w:history="1">
        <w:r w:rsidRPr="0094033A">
          <w:rPr>
            <w:rStyle w:val="Hyperlink"/>
            <w:color w:val="auto"/>
            <w:sz w:val="26"/>
            <w:szCs w:val="26"/>
          </w:rPr>
          <w:t>пункта 2 части 1</w:t>
        </w:r>
      </w:hyperlink>
      <w:r w:rsidRPr="0094033A">
        <w:rPr>
          <w:sz w:val="26"/>
          <w:szCs w:val="26"/>
        </w:rPr>
        <w:t>, </w:t>
      </w:r>
      <w:hyperlink r:id="rId21" w:anchor="dst100286" w:history="1">
        <w:r w:rsidRPr="0094033A">
          <w:rPr>
            <w:rStyle w:val="Hyperlink"/>
            <w:color w:val="auto"/>
            <w:sz w:val="26"/>
            <w:szCs w:val="26"/>
          </w:rPr>
          <w:t>части 11 статьи 18</w:t>
        </w:r>
      </w:hyperlink>
      <w:r w:rsidRPr="0094033A">
        <w:rPr>
          <w:sz w:val="26"/>
          <w:szCs w:val="26"/>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17CAF" w:rsidRPr="0094033A" w:rsidRDefault="00517CAF" w:rsidP="005347D5">
      <w:pPr>
        <w:pStyle w:val="NormalWeb"/>
        <w:shd w:val="clear" w:color="auto" w:fill="FFFFFF"/>
        <w:spacing w:before="0" w:beforeAutospacing="0" w:after="0" w:afterAutospacing="0"/>
        <w:ind w:firstLine="567"/>
        <w:jc w:val="both"/>
        <w:rPr>
          <w:sz w:val="26"/>
          <w:szCs w:val="26"/>
        </w:rPr>
      </w:pPr>
      <w:r w:rsidRPr="0094033A">
        <w:rPr>
          <w:sz w:val="26"/>
          <w:szCs w:val="26"/>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17CAF" w:rsidRPr="0094033A" w:rsidRDefault="00517CAF" w:rsidP="005347D5">
      <w:pPr>
        <w:spacing w:after="0"/>
        <w:ind w:firstLine="567"/>
        <w:jc w:val="both"/>
        <w:rPr>
          <w:rFonts w:ascii="Times New Roman" w:hAnsi="Times New Roman" w:cs="Times New Roman"/>
          <w:sz w:val="26"/>
          <w:szCs w:val="26"/>
        </w:rPr>
      </w:pPr>
    </w:p>
    <w:p w:rsidR="00517CAF" w:rsidRPr="0094033A" w:rsidRDefault="00517CAF" w:rsidP="005C5A67">
      <w:pPr>
        <w:ind w:firstLine="567"/>
        <w:jc w:val="both"/>
        <w:rPr>
          <w:rFonts w:ascii="Times New Roman" w:hAnsi="Times New Roman" w:cs="Times New Roman"/>
          <w:sz w:val="26"/>
          <w:szCs w:val="26"/>
        </w:rPr>
      </w:pPr>
    </w:p>
    <w:p w:rsidR="00517CAF" w:rsidRPr="0094033A" w:rsidRDefault="00517CAF" w:rsidP="00977375">
      <w:pPr>
        <w:pStyle w:val="alignright"/>
        <w:shd w:val="clear" w:color="auto" w:fill="FFFFFF"/>
        <w:spacing w:before="0" w:beforeAutospacing="0" w:after="0" w:afterAutospacing="0"/>
        <w:jc w:val="center"/>
        <w:rPr>
          <w:sz w:val="26"/>
          <w:szCs w:val="26"/>
        </w:rPr>
      </w:pPr>
      <w:r w:rsidRPr="00C16AB7">
        <w:rPr>
          <w:sz w:val="30"/>
          <w:szCs w:val="30"/>
        </w:rPr>
        <w:t xml:space="preserve">                                                         </w:t>
      </w:r>
      <w:r w:rsidRPr="0094033A">
        <w:rPr>
          <w:sz w:val="26"/>
          <w:szCs w:val="26"/>
        </w:rPr>
        <w:t>Приложение 5</w:t>
      </w:r>
    </w:p>
    <w:p w:rsidR="00517CAF" w:rsidRPr="0094033A" w:rsidRDefault="00517CAF"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517CAF" w:rsidRPr="0094033A" w:rsidRDefault="00517CAF"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94033A" w:rsidRDefault="00517CAF"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АКТ ОСМОТРА</w:t>
      </w:r>
    </w:p>
    <w:p w:rsidR="00517CAF" w:rsidRPr="0094033A" w:rsidRDefault="00517CAF" w:rsidP="00C85D25">
      <w:pPr>
        <w:shd w:val="clear" w:color="auto" w:fill="FFFFFF"/>
        <w:spacing w:after="0" w:line="240" w:lineRule="auto"/>
        <w:jc w:val="center"/>
        <w:rPr>
          <w:rFonts w:ascii="Times New Roman" w:hAnsi="Times New Roman" w:cs="Times New Roman"/>
          <w:sz w:val="20"/>
          <w:szCs w:val="20"/>
          <w:lang w:eastAsia="ru-RU"/>
        </w:rPr>
      </w:pPr>
    </w:p>
    <w:p w:rsidR="00517CAF" w:rsidRPr="0094033A" w:rsidRDefault="00517CAF"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здания, сооружения или объекта незавершенного строительства</w:t>
      </w:r>
    </w:p>
    <w:p w:rsidR="00517CAF" w:rsidRPr="0094033A" w:rsidRDefault="00517CAF"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при выявлении правообладателей ранее учтенных</w:t>
      </w:r>
    </w:p>
    <w:p w:rsidR="00517CAF" w:rsidRPr="0094033A" w:rsidRDefault="00517CAF" w:rsidP="00C85D25">
      <w:pPr>
        <w:shd w:val="clear" w:color="auto" w:fill="FFFFFF"/>
        <w:spacing w:after="0" w:line="240" w:lineRule="auto"/>
        <w:jc w:val="center"/>
        <w:rPr>
          <w:rFonts w:ascii="Times New Roman" w:hAnsi="Times New Roman" w:cs="Times New Roman"/>
          <w:sz w:val="28"/>
          <w:szCs w:val="28"/>
          <w:lang w:eastAsia="ru-RU"/>
        </w:rPr>
      </w:pPr>
      <w:r w:rsidRPr="0094033A">
        <w:rPr>
          <w:rFonts w:ascii="Times New Roman" w:hAnsi="Times New Roman" w:cs="Times New Roman"/>
          <w:sz w:val="28"/>
          <w:szCs w:val="28"/>
          <w:lang w:eastAsia="ru-RU"/>
        </w:rPr>
        <w:t>объектов недвижимости</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"__" _________ 20__ г.                                                  N _________</w:t>
      </w:r>
    </w:p>
    <w:p w:rsidR="00517CAF" w:rsidRPr="00C16AB7" w:rsidRDefault="00517CAF" w:rsidP="00C85D25">
      <w:pPr>
        <w:shd w:val="clear" w:color="auto" w:fill="FFFFFF"/>
        <w:spacing w:after="0" w:line="240" w:lineRule="auto"/>
        <w:rPr>
          <w:rFonts w:ascii="Times New Roman" w:hAnsi="Times New Roman" w:cs="Times New Roman"/>
          <w:sz w:val="28"/>
          <w:szCs w:val="28"/>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Настоящий акт составлен в результате проведенного</w:t>
      </w:r>
      <w:r w:rsidRPr="00C16AB7">
        <w:rPr>
          <w:rFonts w:ascii="Courier New" w:hAnsi="Courier New" w:cs="Courier New"/>
          <w:sz w:val="20"/>
          <w:szCs w:val="20"/>
          <w:lang w:eastAsia="ru-RU"/>
        </w:rPr>
        <w:t xml:space="preserve"> _____________________________________________________________________________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Times New Roman" w:hAnsi="Times New Roman" w:cs="Times New Roman"/>
          <w:sz w:val="20"/>
          <w:szCs w:val="20"/>
          <w:lang w:eastAsia="ru-RU"/>
        </w:rPr>
      </w:pPr>
      <w:r w:rsidRPr="00C16AB7">
        <w:rPr>
          <w:rFonts w:ascii="Times New Roman" w:hAnsi="Times New Roman" w:cs="Times New Roman"/>
          <w:sz w:val="20"/>
          <w:szCs w:val="20"/>
          <w:lang w:eastAsia="ru-RU"/>
        </w:rPr>
        <w:t>указывается дата и время осмотра (число и месяц, год, минуты, часы)</w:t>
      </w:r>
    </w:p>
    <w:p w:rsidR="00517CAF" w:rsidRPr="00C16AB7" w:rsidRDefault="00517CAF" w:rsidP="00C85D25">
      <w:pPr>
        <w:shd w:val="clear" w:color="auto" w:fill="FFFFFF"/>
        <w:spacing w:after="0" w:line="240" w:lineRule="auto"/>
        <w:rPr>
          <w:rFonts w:ascii="Times New Roman" w:hAnsi="Times New Roman" w:cs="Times New Roman"/>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осмотра объекта недвижимости</w:t>
      </w:r>
      <w:r w:rsidRPr="00C16AB7">
        <w:rPr>
          <w:rFonts w:ascii="Courier New" w:hAnsi="Courier New" w:cs="Courier New"/>
          <w:sz w:val="20"/>
          <w:szCs w:val="20"/>
          <w:lang w:eastAsia="ru-RU"/>
        </w:rPr>
        <w:t>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вид объекта недвижимости: здание,</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сооружение, объект незавершенного</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строительства</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кадастровый (или иной государственный учетный) номер</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расположенного</w:t>
      </w:r>
      <w:r w:rsidRPr="00C16AB7">
        <w:rPr>
          <w:rFonts w:ascii="Courier New" w:hAnsi="Courier New" w:cs="Courier New"/>
          <w:sz w:val="20"/>
          <w:szCs w:val="20"/>
          <w:lang w:eastAsia="ru-RU"/>
        </w:rPr>
        <w:t xml:space="preserve"> 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адрес объекта недвижимости (при наличии) либо</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местоположение (при отсутствии адреса)</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на земельном участке с кадастровым номером</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 наличии)</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расположенном</w:t>
      </w:r>
      <w:r w:rsidRPr="00C16AB7">
        <w:rPr>
          <w:rFonts w:ascii="Courier New" w:hAnsi="Courier New" w:cs="Courier New"/>
          <w:sz w:val="20"/>
          <w:szCs w:val="20"/>
          <w:lang w:eastAsia="ru-RU"/>
        </w:rPr>
        <w:t xml:space="preserve"> 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адрес или местоположение земельного участка</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комиссией</w:t>
      </w:r>
      <w:r w:rsidRPr="00C16AB7">
        <w:rPr>
          <w:rFonts w:ascii="Courier New" w:hAnsi="Courier New" w:cs="Courier New"/>
          <w:sz w:val="20"/>
          <w:szCs w:val="20"/>
          <w:lang w:eastAsia="ru-RU"/>
        </w:rPr>
        <w:t xml:space="preserve"> _________________________________________________________________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указывается наименование органа исполнительной власти субъекта</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Российской Федерации - города федерального значения Москвы,</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Санкт-Петербурга или Севастополя, органа местного самоуправления,</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уполномоченного на проведение мероприятий по выявлению</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правообладателей ранее учтенных объектов недвижимости</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в составе</w:t>
      </w:r>
      <w:r w:rsidRPr="00C16AB7">
        <w:rPr>
          <w:rFonts w:ascii="Courier New" w:hAnsi="Courier New" w:cs="Courier New"/>
          <w:sz w:val="20"/>
          <w:szCs w:val="20"/>
          <w:lang w:eastAsia="ru-RU"/>
        </w:rPr>
        <w:t>: 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приводится состав комиссии (фамилия, имя, отчество, должность</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каждого члена комиссии (при наличии)</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 xml:space="preserve">При осмотре осуществлена фотофиксация объекта недвижимости. </w:t>
      </w:r>
    </w:p>
    <w:p w:rsidR="00517CAF" w:rsidRPr="00C16AB7" w:rsidRDefault="00517CAF"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Материалы фотофиксации прилагаются.</w:t>
      </w:r>
    </w:p>
    <w:p w:rsidR="00517CAF" w:rsidRPr="00C16AB7" w:rsidRDefault="00517CAF" w:rsidP="00C85D25">
      <w:pPr>
        <w:shd w:val="clear" w:color="auto" w:fill="FFFFFF"/>
        <w:spacing w:after="0" w:line="240" w:lineRule="auto"/>
        <w:rPr>
          <w:rFonts w:ascii="Times New Roman" w:hAnsi="Times New Roman" w:cs="Times New Roman"/>
          <w:sz w:val="28"/>
          <w:szCs w:val="28"/>
          <w:lang w:eastAsia="ru-RU"/>
        </w:rPr>
      </w:pP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Осмотр проведен</w:t>
      </w:r>
      <w:r w:rsidRPr="00C16AB7">
        <w:rPr>
          <w:rFonts w:ascii="Courier New" w:hAnsi="Courier New" w:cs="Courier New"/>
          <w:sz w:val="20"/>
          <w:szCs w:val="20"/>
          <w:lang w:eastAsia="ru-RU"/>
        </w:rPr>
        <w:t xml:space="preserve"> 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указать нужное: "в форме визуального осмотра",</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"с применением технических средств", если осмотр</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проведен с применением технических средств,</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дополнительно указываются наименование и модель</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использованного технического средства</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p w:rsidR="00517CAF" w:rsidRPr="00C16AB7" w:rsidRDefault="00517CAF" w:rsidP="00C85D25">
      <w:pPr>
        <w:shd w:val="clear" w:color="auto" w:fill="FFFFFF"/>
        <w:spacing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В результате проведенного осмотра установлено, что ранее учтенный</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Times New Roman" w:hAnsi="Times New Roman" w:cs="Times New Roman"/>
          <w:sz w:val="28"/>
          <w:szCs w:val="28"/>
          <w:lang w:eastAsia="ru-RU"/>
        </w:rPr>
        <w:t>объект недвижимости</w:t>
      </w:r>
      <w:r w:rsidRPr="00C16AB7">
        <w:rPr>
          <w:rFonts w:ascii="Courier New" w:hAnsi="Courier New" w:cs="Courier New"/>
          <w:sz w:val="20"/>
          <w:szCs w:val="20"/>
          <w:lang w:eastAsia="ru-RU"/>
        </w:rPr>
        <w:t xml:space="preserve"> _____________________________________________________________________________</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r w:rsidRPr="00C16AB7">
        <w:rPr>
          <w:rFonts w:ascii="Courier New" w:hAnsi="Courier New" w:cs="Courier New"/>
          <w:sz w:val="20"/>
          <w:szCs w:val="20"/>
          <w:lang w:eastAsia="ru-RU"/>
        </w:rPr>
        <w:t xml:space="preserve"> (указать нужное: существует, прекратил существование)</w:t>
      </w:r>
    </w:p>
    <w:p w:rsidR="00517CAF" w:rsidRPr="00C16AB7" w:rsidRDefault="00517CAF" w:rsidP="00C85D25">
      <w:pPr>
        <w:shd w:val="clear" w:color="auto" w:fill="FFFFFF"/>
        <w:spacing w:after="0" w:line="240" w:lineRule="auto"/>
        <w:rPr>
          <w:rFonts w:ascii="Courier New" w:hAnsi="Courier New" w:cs="Courier New"/>
          <w:sz w:val="20"/>
          <w:szCs w:val="20"/>
          <w:lang w:eastAsia="ru-RU"/>
        </w:rPr>
      </w:pPr>
    </w:p>
    <w:tbl>
      <w:tblPr>
        <w:tblW w:w="0" w:type="auto"/>
        <w:tblInd w:w="-13" w:type="dxa"/>
        <w:tblCellMar>
          <w:top w:w="15" w:type="dxa"/>
          <w:left w:w="15" w:type="dxa"/>
          <w:bottom w:w="15" w:type="dxa"/>
          <w:right w:w="15" w:type="dxa"/>
        </w:tblCellMar>
        <w:tblLook w:val="00A0"/>
      </w:tblPr>
      <w:tblGrid>
        <w:gridCol w:w="2219"/>
        <w:gridCol w:w="1884"/>
        <w:gridCol w:w="1104"/>
        <w:gridCol w:w="1993"/>
        <w:gridCol w:w="1728"/>
      </w:tblGrid>
      <w:tr w:rsidR="00517CAF" w:rsidRPr="006A259C">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r>
      <w:tr w:rsidR="00517CAF" w:rsidRPr="006A259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0"/>
                <w:szCs w:val="20"/>
                <w:lang w:eastAsia="ru-RU"/>
              </w:rPr>
            </w:pPr>
            <w:r w:rsidRPr="00C16AB7">
              <w:rPr>
                <w:rFonts w:ascii="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r>
      <w:tr w:rsidR="00517CAF" w:rsidRPr="006A259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расшифровка подписи</w:t>
            </w:r>
          </w:p>
        </w:tc>
      </w:tr>
      <w:tr w:rsidR="00517CAF" w:rsidRPr="006A259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расшифровка подписи</w:t>
            </w:r>
          </w:p>
        </w:tc>
      </w:tr>
      <w:tr w:rsidR="00517CAF" w:rsidRPr="006A259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after="0" w:line="240" w:lineRule="auto"/>
              <w:rPr>
                <w:rFonts w:ascii="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tcPr>
          <w:p w:rsidR="00517CAF" w:rsidRPr="00C16AB7" w:rsidRDefault="00517CAF" w:rsidP="00C85D25">
            <w:pPr>
              <w:spacing w:before="210"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расшифровка подписи</w:t>
            </w:r>
          </w:p>
        </w:tc>
      </w:tr>
    </w:tbl>
    <w:p w:rsidR="00517CAF" w:rsidRPr="00C16AB7" w:rsidRDefault="00517CAF" w:rsidP="00C85D25">
      <w:pPr>
        <w:rPr>
          <w:sz w:val="20"/>
          <w:szCs w:val="20"/>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C16AB7" w:rsidRDefault="00517CAF" w:rsidP="00FB2DB5">
      <w:pPr>
        <w:spacing w:after="0" w:line="240" w:lineRule="auto"/>
        <w:jc w:val="both"/>
        <w:rPr>
          <w:rFonts w:ascii="Times New Roman" w:hAnsi="Times New Roman" w:cs="Times New Roman"/>
          <w:sz w:val="28"/>
          <w:szCs w:val="28"/>
        </w:rPr>
      </w:pPr>
    </w:p>
    <w:p w:rsidR="00517CAF" w:rsidRPr="0094033A" w:rsidRDefault="00517CAF" w:rsidP="00977375">
      <w:pPr>
        <w:pStyle w:val="alignright"/>
        <w:shd w:val="clear" w:color="auto" w:fill="FFFFFF"/>
        <w:spacing w:before="0" w:beforeAutospacing="0" w:after="0" w:afterAutospacing="0"/>
        <w:jc w:val="center"/>
      </w:pPr>
      <w:r w:rsidRPr="00C16AB7">
        <w:rPr>
          <w:sz w:val="30"/>
          <w:szCs w:val="30"/>
        </w:rPr>
        <w:t xml:space="preserve">                                                          </w:t>
      </w:r>
      <w:r w:rsidRPr="0094033A">
        <w:t>Приложение 6</w:t>
      </w:r>
    </w:p>
    <w:p w:rsidR="00517CAF" w:rsidRPr="0094033A" w:rsidRDefault="00517CAF" w:rsidP="00977375">
      <w:pPr>
        <w:pStyle w:val="alignright"/>
        <w:shd w:val="clear" w:color="auto" w:fill="FFFFFF"/>
        <w:spacing w:before="0" w:beforeAutospacing="0" w:after="0" w:afterAutospacing="0"/>
        <w:ind w:left="2832" w:firstLine="708"/>
        <w:jc w:val="center"/>
      </w:pPr>
      <w:r w:rsidRPr="0094033A">
        <w:t>утверждено постановлением</w:t>
      </w:r>
    </w:p>
    <w:p w:rsidR="00517CAF" w:rsidRPr="0094033A" w:rsidRDefault="00517CAF" w:rsidP="00977375">
      <w:pPr>
        <w:pStyle w:val="alignright"/>
        <w:shd w:val="clear" w:color="auto" w:fill="FFFFFF"/>
        <w:spacing w:before="0" w:beforeAutospacing="0" w:after="0" w:afterAutospacing="0"/>
        <w:ind w:left="2124"/>
        <w:jc w:val="center"/>
      </w:pPr>
      <w:r w:rsidRPr="0094033A">
        <w:t>администрации</w:t>
      </w:r>
    </w:p>
    <w:p w:rsidR="00517CAF" w:rsidRPr="0094033A" w:rsidRDefault="00517CAF" w:rsidP="00977375">
      <w:pPr>
        <w:spacing w:after="0" w:line="240" w:lineRule="auto"/>
        <w:ind w:firstLine="567"/>
        <w:rPr>
          <w:rFonts w:ascii="Times New Roman" w:hAnsi="Times New Roman" w:cs="Times New Roman"/>
          <w:sz w:val="24"/>
          <w:szCs w:val="24"/>
          <w:lang w:eastAsia="ru-RU"/>
        </w:rPr>
      </w:pP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r>
      <w:r w:rsidRPr="0094033A">
        <w:rPr>
          <w:rFonts w:ascii="Times New Roman" w:hAnsi="Times New Roman" w:cs="Times New Roman"/>
          <w:sz w:val="24"/>
          <w:szCs w:val="24"/>
          <w:lang w:eastAsia="ru-RU"/>
        </w:rPr>
        <w:tab/>
        <w:t xml:space="preserve">                 </w:t>
      </w:r>
      <w:r>
        <w:rPr>
          <w:rFonts w:ascii="Times New Roman" w:hAnsi="Times New Roman" w:cs="Times New Roman"/>
          <w:sz w:val="24"/>
          <w:szCs w:val="24"/>
          <w:lang w:eastAsia="ru-RU"/>
        </w:rPr>
        <w:t xml:space="preserve">  </w:t>
      </w:r>
      <w:r w:rsidRPr="0094033A">
        <w:rPr>
          <w:rFonts w:ascii="Times New Roman" w:hAnsi="Times New Roman" w:cs="Times New Roman"/>
          <w:sz w:val="24"/>
          <w:szCs w:val="24"/>
          <w:lang w:eastAsia="ru-RU"/>
        </w:rPr>
        <w:t xml:space="preserve"> сельского поселения </w:t>
      </w:r>
    </w:p>
    <w:p w:rsidR="00517CAF" w:rsidRPr="0094033A" w:rsidRDefault="00517CAF" w:rsidP="00977375">
      <w:pPr>
        <w:spacing w:after="0" w:line="240" w:lineRule="auto"/>
        <w:ind w:firstLine="567"/>
        <w:rPr>
          <w:rFonts w:ascii="Times New Roman" w:hAnsi="Times New Roman" w:cs="Times New Roman"/>
          <w:sz w:val="24"/>
          <w:szCs w:val="24"/>
          <w:lang w:eastAsia="ru-RU"/>
        </w:rPr>
      </w:pPr>
      <w:r w:rsidRPr="0094033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4033A">
        <w:rPr>
          <w:rFonts w:ascii="Times New Roman" w:hAnsi="Times New Roman" w:cs="Times New Roman"/>
          <w:sz w:val="24"/>
          <w:szCs w:val="24"/>
          <w:lang w:eastAsia="ru-RU"/>
        </w:rPr>
        <w:t xml:space="preserve">  Новокутовский  сельсовет</w:t>
      </w:r>
    </w:p>
    <w:p w:rsidR="00517CAF" w:rsidRPr="0094033A" w:rsidRDefault="00517CAF" w:rsidP="00977375">
      <w:pPr>
        <w:spacing w:after="0" w:line="240" w:lineRule="auto"/>
        <w:ind w:left="4111" w:hanging="283"/>
        <w:rPr>
          <w:rFonts w:ascii="Times New Roman" w:hAnsi="Times New Roman" w:cs="Times New Roman"/>
          <w:sz w:val="24"/>
          <w:szCs w:val="24"/>
          <w:lang w:eastAsia="ru-RU"/>
        </w:rPr>
      </w:pPr>
      <w:r w:rsidRPr="0094033A">
        <w:rPr>
          <w:rFonts w:ascii="Times New Roman" w:hAnsi="Times New Roman" w:cs="Times New Roman"/>
          <w:sz w:val="24"/>
          <w:szCs w:val="24"/>
          <w:lang w:eastAsia="ru-RU"/>
        </w:rPr>
        <w:tab/>
        <w:t xml:space="preserve">          муниципального района  </w:t>
      </w:r>
    </w:p>
    <w:p w:rsidR="00517CAF" w:rsidRPr="0094033A" w:rsidRDefault="00517CAF" w:rsidP="00977375">
      <w:pPr>
        <w:spacing w:after="0" w:line="240" w:lineRule="auto"/>
        <w:ind w:left="4111" w:hanging="283"/>
        <w:rPr>
          <w:rFonts w:ascii="Times New Roman" w:hAnsi="Times New Roman" w:cs="Times New Roman"/>
          <w:sz w:val="24"/>
          <w:szCs w:val="24"/>
          <w:lang w:eastAsia="ru-RU"/>
        </w:rPr>
      </w:pPr>
      <w:r w:rsidRPr="0094033A">
        <w:rPr>
          <w:rFonts w:ascii="Times New Roman" w:hAnsi="Times New Roman" w:cs="Times New Roman"/>
          <w:sz w:val="24"/>
          <w:szCs w:val="24"/>
          <w:lang w:eastAsia="ru-RU"/>
        </w:rPr>
        <w:t xml:space="preserve">              Чекмагушевский  район </w:t>
      </w:r>
    </w:p>
    <w:p w:rsidR="00517CAF" w:rsidRPr="0094033A" w:rsidRDefault="00517CAF" w:rsidP="00977375">
      <w:pPr>
        <w:spacing w:after="0" w:line="240" w:lineRule="auto"/>
        <w:ind w:left="4111" w:hanging="283"/>
        <w:rPr>
          <w:rFonts w:ascii="Times New Roman" w:hAnsi="Times New Roman" w:cs="Times New Roman"/>
          <w:sz w:val="24"/>
          <w:szCs w:val="24"/>
          <w:lang w:eastAsia="ru-RU"/>
        </w:rPr>
      </w:pPr>
      <w:r w:rsidRPr="0094033A">
        <w:rPr>
          <w:rFonts w:ascii="Times New Roman" w:hAnsi="Times New Roman" w:cs="Times New Roman"/>
          <w:sz w:val="24"/>
          <w:szCs w:val="24"/>
          <w:lang w:eastAsia="ru-RU"/>
        </w:rPr>
        <w:t xml:space="preserve">              Республики Башкортостан</w:t>
      </w:r>
    </w:p>
    <w:p w:rsidR="00517CAF" w:rsidRPr="00C16AB7" w:rsidRDefault="00517CAF" w:rsidP="00EC130C">
      <w:pPr>
        <w:pStyle w:val="NormalWeb"/>
        <w:shd w:val="clear" w:color="auto" w:fill="FFFFFF"/>
        <w:spacing w:before="0" w:beforeAutospacing="0" w:after="150" w:afterAutospacing="0"/>
        <w:ind w:firstLine="567"/>
        <w:jc w:val="center"/>
        <w:rPr>
          <w:b/>
          <w:bCs/>
          <w:sz w:val="26"/>
          <w:szCs w:val="26"/>
        </w:rPr>
      </w:pPr>
      <w:r w:rsidRPr="00C16AB7">
        <w:rPr>
          <w:b/>
          <w:bCs/>
          <w:sz w:val="26"/>
          <w:szCs w:val="26"/>
        </w:rPr>
        <w:t>Уведомления о выявлении правообладателя ранее учтенного объекта недвижимости</w:t>
      </w:r>
    </w:p>
    <w:p w:rsidR="00517CAF" w:rsidRPr="00C16AB7" w:rsidRDefault="00517CAF" w:rsidP="00EC130C">
      <w:pPr>
        <w:pStyle w:val="NormalWeb"/>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r>
        <w:rPr>
          <w:sz w:val="26"/>
          <w:szCs w:val="26"/>
        </w:rPr>
        <w:t>Чекмагушевский</w:t>
      </w:r>
      <w:r w:rsidRPr="00C16AB7">
        <w:rPr>
          <w:sz w:val="26"/>
          <w:szCs w:val="26"/>
        </w:rPr>
        <w:t xml:space="preserve"> район 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17CAF" w:rsidRPr="00C16AB7" w:rsidRDefault="00517CAF"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17CAF" w:rsidRPr="00C16AB7" w:rsidRDefault="00517CAF" w:rsidP="00EC130C">
      <w:pPr>
        <w:pStyle w:val="NormalWeb"/>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w:t>
      </w:r>
    </w:p>
    <w:p w:rsidR="00517CAF" w:rsidRDefault="00517CAF" w:rsidP="00EC130C">
      <w:pPr>
        <w:pStyle w:val="NormalWeb"/>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r>
        <w:rPr>
          <w:sz w:val="26"/>
          <w:szCs w:val="26"/>
        </w:rPr>
        <w:t>Чекмагушевский</w:t>
      </w:r>
      <w:r w:rsidRPr="00C16AB7">
        <w:rPr>
          <w:sz w:val="26"/>
          <w:szCs w:val="26"/>
        </w:rPr>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517CAF" w:rsidRPr="00C16AB7" w:rsidRDefault="00517CAF" w:rsidP="00EC130C">
      <w:pPr>
        <w:pStyle w:val="NormalWeb"/>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517CAF" w:rsidRDefault="00517CAF" w:rsidP="0094033A">
      <w:pPr>
        <w:tabs>
          <w:tab w:val="left" w:pos="67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17CAF" w:rsidRPr="0094033A" w:rsidRDefault="00517CAF" w:rsidP="0094033A">
      <w:pPr>
        <w:tabs>
          <w:tab w:val="left" w:pos="6795"/>
        </w:tabs>
        <w:spacing w:after="0" w:line="240" w:lineRule="auto"/>
        <w:jc w:val="both"/>
        <w:rPr>
          <w:rFonts w:ascii="Times New Roman" w:hAnsi="Times New Roman" w:cs="Times New Roman"/>
          <w:sz w:val="26"/>
          <w:szCs w:val="26"/>
        </w:rPr>
      </w:pPr>
      <w:r>
        <w:rPr>
          <w:rFonts w:ascii="Times New Roman" w:hAnsi="Times New Roman" w:cs="Times New Roman"/>
          <w:sz w:val="28"/>
          <w:szCs w:val="28"/>
        </w:rPr>
        <w:t xml:space="preserve">                                                                </w:t>
      </w:r>
      <w:r w:rsidRPr="0094033A">
        <w:rPr>
          <w:rFonts w:ascii="Times New Roman" w:hAnsi="Times New Roman" w:cs="Times New Roman"/>
          <w:sz w:val="30"/>
          <w:szCs w:val="30"/>
        </w:rPr>
        <w:t xml:space="preserve"> </w:t>
      </w:r>
      <w:r w:rsidRPr="0094033A">
        <w:rPr>
          <w:rFonts w:ascii="Times New Roman" w:hAnsi="Times New Roman" w:cs="Times New Roman"/>
          <w:sz w:val="26"/>
          <w:szCs w:val="26"/>
        </w:rPr>
        <w:t>Приложение 7</w:t>
      </w:r>
    </w:p>
    <w:p w:rsidR="00517CAF" w:rsidRPr="0094033A" w:rsidRDefault="00517CAF"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 xml:space="preserve">    утверждено постановлением</w:t>
      </w:r>
    </w:p>
    <w:p w:rsidR="00517CAF" w:rsidRPr="0094033A" w:rsidRDefault="00517CAF"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Новокутовский  сельсовет</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C16AB7" w:rsidRDefault="00517CAF" w:rsidP="008D7E62">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 (проект </w:t>
      </w:r>
      <w:r w:rsidRPr="00C16AB7">
        <w:rPr>
          <w:rFonts w:ascii="Times New Roman" w:hAnsi="Times New Roman" w:cs="Times New Roman"/>
          <w:i/>
          <w:iCs/>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bCs/>
          <w:i/>
          <w:iCs/>
        </w:rPr>
        <w:t>имеющего кадастровый номер</w:t>
      </w:r>
      <w:r w:rsidRPr="00C16AB7">
        <w:rPr>
          <w:rFonts w:ascii="Times New Roman" w:hAnsi="Times New Roman" w:cs="Times New Roman"/>
          <w:i/>
          <w:iCs/>
        </w:rPr>
        <w:t>)</w:t>
      </w:r>
    </w:p>
    <w:p w:rsidR="00517CAF" w:rsidRPr="00C16AB7" w:rsidRDefault="00517CAF" w:rsidP="008D7E62">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517CAF" w:rsidRPr="00C16AB7" w:rsidRDefault="00517CAF" w:rsidP="008D7E62">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17CAF" w:rsidRPr="00C16AB7" w:rsidRDefault="00517CAF"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17CAF" w:rsidRPr="00C16AB7" w:rsidRDefault="00517CAF"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iCs/>
          <w:sz w:val="28"/>
          <w:szCs w:val="28"/>
        </w:rPr>
        <w:t>вид объекта недвижимости</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17CAF" w:rsidRPr="00C16AB7" w:rsidRDefault="00517CAF"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517CAF" w:rsidRPr="00C16AB7" w:rsidRDefault="00517CAF"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iCs/>
          <w:sz w:val="28"/>
          <w:szCs w:val="28"/>
          <w:u w:val="single"/>
        </w:rPr>
        <w:t>3</w:t>
      </w:r>
      <w:r w:rsidRPr="00C16AB7">
        <w:rPr>
          <w:rFonts w:ascii="Times New Roman" w:hAnsi="Times New Roman" w:cs="Times New Roman"/>
          <w:sz w:val="28"/>
          <w:szCs w:val="28"/>
        </w:rPr>
        <w:t xml:space="preserve"> (прилагается АКТ осмотра).</w:t>
      </w:r>
    </w:p>
    <w:p w:rsidR="00517CAF" w:rsidRPr="00C16AB7" w:rsidRDefault="00517CAF"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517CAF" w:rsidRPr="00C16AB7" w:rsidRDefault="00517CAF" w:rsidP="00B30A6D">
      <w:pPr>
        <w:spacing w:after="0" w:line="240" w:lineRule="auto"/>
        <w:ind w:firstLine="708"/>
        <w:jc w:val="both"/>
        <w:rPr>
          <w:rFonts w:ascii="Times New Roman" w:hAnsi="Times New Roman" w:cs="Times New Roman"/>
          <w:sz w:val="20"/>
          <w:szCs w:val="20"/>
        </w:rPr>
      </w:pPr>
    </w:p>
    <w:p w:rsidR="00517CAF" w:rsidRPr="00C16AB7" w:rsidRDefault="00517CAF" w:rsidP="00977375">
      <w:pPr>
        <w:pStyle w:val="alignright"/>
        <w:shd w:val="clear" w:color="auto" w:fill="FFFFFF"/>
        <w:spacing w:before="0" w:beforeAutospacing="0" w:after="0" w:afterAutospacing="0"/>
        <w:jc w:val="center"/>
        <w:rPr>
          <w:sz w:val="30"/>
          <w:szCs w:val="30"/>
        </w:rPr>
      </w:pPr>
      <w:r w:rsidRPr="00C16AB7">
        <w:rPr>
          <w:sz w:val="30"/>
          <w:szCs w:val="30"/>
        </w:rPr>
        <w:t xml:space="preserve">                                                         Приложение </w:t>
      </w:r>
      <w:r>
        <w:rPr>
          <w:sz w:val="30"/>
          <w:szCs w:val="30"/>
        </w:rPr>
        <w:t>8</w:t>
      </w:r>
    </w:p>
    <w:p w:rsidR="00517CAF" w:rsidRPr="00C16AB7" w:rsidRDefault="00517CAF" w:rsidP="00977375">
      <w:pPr>
        <w:pStyle w:val="alignright"/>
        <w:shd w:val="clear" w:color="auto" w:fill="FFFFFF"/>
        <w:spacing w:before="0" w:beforeAutospacing="0" w:after="0" w:afterAutospacing="0"/>
        <w:ind w:left="2832" w:firstLine="708"/>
        <w:jc w:val="center"/>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rsidR="00517CAF" w:rsidRPr="00C16AB7" w:rsidRDefault="00517CAF" w:rsidP="0097737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517CAF" w:rsidRDefault="00517CAF" w:rsidP="00977375">
      <w:pPr>
        <w:spacing w:after="0" w:line="240" w:lineRule="auto"/>
        <w:ind w:firstLine="567"/>
        <w:rPr>
          <w:rFonts w:ascii="Times New Roman" w:hAnsi="Times New Roman" w:cs="Times New Roman"/>
          <w:sz w:val="28"/>
          <w:szCs w:val="28"/>
          <w:lang w:eastAsia="ru-RU"/>
        </w:rPr>
      </w:pP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r>
      <w:r w:rsidRPr="00C16AB7">
        <w:rPr>
          <w:rFonts w:ascii="Times New Roman" w:hAnsi="Times New Roman" w:cs="Times New Roman"/>
          <w:sz w:val="28"/>
          <w:szCs w:val="28"/>
          <w:lang w:eastAsia="ru-RU"/>
        </w:rPr>
        <w:tab/>
        <w:t xml:space="preserve">                  сельского поселения </w:t>
      </w:r>
    </w:p>
    <w:p w:rsidR="00517CAF" w:rsidRPr="00C16AB7" w:rsidRDefault="00517CAF" w:rsidP="00977375">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Новокутовский  сельсовет</w:t>
      </w:r>
    </w:p>
    <w:p w:rsidR="00517CAF" w:rsidRDefault="00517CAF" w:rsidP="00977375">
      <w:pPr>
        <w:spacing w:after="0" w:line="240" w:lineRule="auto"/>
        <w:ind w:left="4111" w:hanging="283"/>
        <w:rPr>
          <w:rFonts w:ascii="Times New Roman" w:hAnsi="Times New Roman" w:cs="Times New Roman"/>
          <w:sz w:val="28"/>
          <w:szCs w:val="28"/>
          <w:lang w:eastAsia="ru-RU"/>
        </w:rPr>
      </w:pPr>
      <w:r w:rsidRPr="00C16AB7">
        <w:rPr>
          <w:rFonts w:ascii="Times New Roman" w:hAnsi="Times New Roman" w:cs="Times New Roman"/>
          <w:sz w:val="28"/>
          <w:szCs w:val="28"/>
          <w:lang w:eastAsia="ru-RU"/>
        </w:rPr>
        <w:tab/>
        <w:t xml:space="preserve">          муниципального района </w:t>
      </w:r>
      <w:r>
        <w:rPr>
          <w:rFonts w:ascii="Times New Roman" w:hAnsi="Times New Roman" w:cs="Times New Roman"/>
          <w:sz w:val="28"/>
          <w:szCs w:val="28"/>
          <w:lang w:eastAsia="ru-RU"/>
        </w:rPr>
        <w:t xml:space="preserve"> </w:t>
      </w:r>
    </w:p>
    <w:p w:rsidR="00517CAF" w:rsidRDefault="00517CAF" w:rsidP="00977375">
      <w:pPr>
        <w:spacing w:after="0" w:line="240" w:lineRule="auto"/>
        <w:ind w:left="4111" w:hanging="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Чекмагушевский </w:t>
      </w:r>
      <w:r w:rsidRPr="00C16AB7">
        <w:rPr>
          <w:rFonts w:ascii="Times New Roman" w:hAnsi="Times New Roman" w:cs="Times New Roman"/>
          <w:sz w:val="28"/>
          <w:szCs w:val="28"/>
          <w:lang w:eastAsia="ru-RU"/>
        </w:rPr>
        <w:t xml:space="preserve"> район </w:t>
      </w:r>
    </w:p>
    <w:p w:rsidR="00517CAF" w:rsidRPr="00C16AB7" w:rsidRDefault="00517CAF" w:rsidP="00977375">
      <w:pPr>
        <w:spacing w:after="0" w:line="240" w:lineRule="auto"/>
        <w:ind w:left="4111" w:hanging="28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16AB7">
        <w:rPr>
          <w:rFonts w:ascii="Times New Roman" w:hAnsi="Times New Roman" w:cs="Times New Roman"/>
          <w:sz w:val="28"/>
          <w:szCs w:val="28"/>
          <w:lang w:eastAsia="ru-RU"/>
        </w:rPr>
        <w:t>Республики Башкортостан</w:t>
      </w:r>
    </w:p>
    <w:p w:rsidR="00517CAF" w:rsidRPr="00C16AB7" w:rsidRDefault="00517CAF" w:rsidP="008D7E62">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(проект </w:t>
      </w:r>
      <w:r w:rsidRPr="00C16AB7">
        <w:rPr>
          <w:rFonts w:ascii="Times New Roman" w:hAnsi="Times New Roman" w:cs="Times New Roman"/>
          <w:i/>
          <w:iCs/>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bCs/>
          <w:i/>
          <w:iCs/>
        </w:rPr>
        <w:t>сведения о которых не внесены в ЕГРН</w:t>
      </w:r>
      <w:r w:rsidRPr="00C16AB7">
        <w:rPr>
          <w:rFonts w:ascii="Times New Roman" w:hAnsi="Times New Roman" w:cs="Times New Roman"/>
          <w:i/>
          <w:iCs/>
        </w:rPr>
        <w:t>)</w:t>
      </w:r>
    </w:p>
    <w:p w:rsidR="00517CAF" w:rsidRPr="00C16AB7" w:rsidRDefault="00517CAF" w:rsidP="008D7E62">
      <w:pPr>
        <w:spacing w:after="0" w:line="240" w:lineRule="auto"/>
        <w:ind w:left="4678"/>
        <w:jc w:val="right"/>
        <w:rPr>
          <w:rFonts w:ascii="Times New Roman" w:hAnsi="Times New Roman" w:cs="Times New Roman"/>
          <w:i/>
          <w:iCs/>
          <w:sz w:val="28"/>
          <w:szCs w:val="28"/>
          <w:lang w:eastAsia="ru-RU"/>
        </w:rPr>
      </w:pPr>
    </w:p>
    <w:p w:rsidR="00517CAF" w:rsidRPr="00C16AB7" w:rsidRDefault="00517CAF" w:rsidP="008D7E62">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517CAF" w:rsidRPr="00C16AB7" w:rsidRDefault="00517CAF" w:rsidP="008D7E62">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17CAF" w:rsidRPr="00C16AB7" w:rsidRDefault="00517CAF"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17CAF" w:rsidRPr="00C16AB7" w:rsidRDefault="00517CAF"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iCs/>
          <w:sz w:val="28"/>
          <w:szCs w:val="28"/>
        </w:rPr>
        <w:t>вид объекта недвижимости</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расположенного по адресу:___________, общей площадью__________кв.м,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17CAF" w:rsidRPr="00C16AB7" w:rsidRDefault="00517CAF"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517CAF" w:rsidRPr="00C16AB7" w:rsidRDefault="00517CAF"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iCs/>
          <w:sz w:val="28"/>
          <w:szCs w:val="28"/>
          <w:u w:val="single"/>
        </w:rPr>
        <w:t>3</w:t>
      </w:r>
      <w:r w:rsidRPr="00C16AB7">
        <w:rPr>
          <w:rFonts w:ascii="Times New Roman" w:hAnsi="Times New Roman" w:cs="Times New Roman"/>
          <w:sz w:val="28"/>
          <w:szCs w:val="28"/>
        </w:rPr>
        <w:t xml:space="preserve"> (прилагается АКТ осмотра).</w:t>
      </w:r>
    </w:p>
    <w:p w:rsidR="00517CAF" w:rsidRPr="00C16AB7" w:rsidRDefault="00517CAF"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17CAF" w:rsidRPr="00C16AB7" w:rsidRDefault="00517CAF"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iCs/>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rsidR="00517CAF" w:rsidRPr="0094033A" w:rsidRDefault="00517CAF" w:rsidP="00977375">
      <w:pPr>
        <w:pStyle w:val="alignright"/>
        <w:shd w:val="clear" w:color="auto" w:fill="FFFFFF"/>
        <w:spacing w:before="0" w:beforeAutospacing="0" w:after="0" w:afterAutospacing="0"/>
        <w:jc w:val="center"/>
        <w:rPr>
          <w:sz w:val="26"/>
          <w:szCs w:val="26"/>
        </w:rPr>
      </w:pPr>
      <w:r w:rsidRPr="0094033A">
        <w:rPr>
          <w:sz w:val="26"/>
          <w:szCs w:val="26"/>
        </w:rPr>
        <w:t xml:space="preserve">                                                         Приложение 9</w:t>
      </w:r>
    </w:p>
    <w:p w:rsidR="00517CAF" w:rsidRPr="0094033A" w:rsidRDefault="00517CAF"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517CAF" w:rsidRPr="0094033A" w:rsidRDefault="00517CAF"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 xml:space="preserve"> Новокутовский  сельсовет</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C16AB7" w:rsidRDefault="00517CAF" w:rsidP="00C16AB7">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 (проект </w:t>
      </w:r>
      <w:r w:rsidRPr="00C16AB7">
        <w:rPr>
          <w:rFonts w:ascii="Times New Roman" w:hAnsi="Times New Roman" w:cs="Times New Roman"/>
          <w:i/>
          <w:iCs/>
        </w:rPr>
        <w:t xml:space="preserve">для выявления правообладателя ранее учтенного земельного участка, </w:t>
      </w:r>
      <w:r w:rsidRPr="00C16AB7">
        <w:rPr>
          <w:rFonts w:ascii="Times New Roman" w:hAnsi="Times New Roman" w:cs="Times New Roman"/>
          <w:b/>
          <w:bCs/>
          <w:i/>
          <w:iCs/>
        </w:rPr>
        <w:t>имеющего кадастровый номер</w:t>
      </w:r>
      <w:r w:rsidRPr="00C16AB7">
        <w:rPr>
          <w:rFonts w:ascii="Times New Roman" w:hAnsi="Times New Roman" w:cs="Times New Roman"/>
          <w:i/>
          <w:iCs/>
        </w:rPr>
        <w:t>)</w:t>
      </w:r>
    </w:p>
    <w:p w:rsidR="00517CAF" w:rsidRPr="00C16AB7" w:rsidRDefault="00517CAF" w:rsidP="00C16AB7">
      <w:pPr>
        <w:spacing w:after="0" w:line="240" w:lineRule="auto"/>
        <w:ind w:left="4678"/>
        <w:jc w:val="right"/>
        <w:rPr>
          <w:rFonts w:ascii="Times New Roman" w:hAnsi="Times New Roman" w:cs="Times New Roman"/>
          <w:i/>
          <w:iCs/>
          <w:sz w:val="28"/>
          <w:szCs w:val="28"/>
          <w:lang w:eastAsia="ru-RU"/>
        </w:rPr>
      </w:pPr>
    </w:p>
    <w:p w:rsidR="00517CAF" w:rsidRPr="00C16AB7" w:rsidRDefault="00517CAF" w:rsidP="00C16AB7">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517CAF" w:rsidRPr="00C16AB7" w:rsidRDefault="00517CAF" w:rsidP="00C16AB7">
      <w:pPr>
        <w:spacing w:after="0" w:line="240" w:lineRule="auto"/>
        <w:jc w:val="center"/>
        <w:rPr>
          <w:rFonts w:ascii="Times New Roman" w:hAnsi="Times New Roman" w:cs="Times New Roman"/>
          <w:sz w:val="28"/>
          <w:szCs w:val="28"/>
          <w:lang w:eastAsia="ru-RU"/>
        </w:rPr>
      </w:pPr>
    </w:p>
    <w:p w:rsidR="00517CAF" w:rsidRPr="00C16AB7" w:rsidRDefault="00517CAF" w:rsidP="00C16AB7">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17CAF" w:rsidRPr="00C16AB7" w:rsidRDefault="00517CAF" w:rsidP="00C16AB7">
      <w:pPr>
        <w:spacing w:after="0" w:line="240" w:lineRule="auto"/>
        <w:jc w:val="both"/>
        <w:rPr>
          <w:rFonts w:ascii="Times New Roman" w:hAnsi="Times New Roman" w:cs="Times New Roman"/>
          <w:sz w:val="28"/>
          <w:szCs w:val="28"/>
        </w:rPr>
      </w:pPr>
    </w:p>
    <w:p w:rsidR="00517CAF" w:rsidRPr="00C16AB7" w:rsidRDefault="00517CAF"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17CAF" w:rsidRPr="00C16AB7" w:rsidRDefault="00517CAF"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iCs/>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iCs/>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iCs/>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517CAF" w:rsidRPr="00C16AB7" w:rsidRDefault="00517CAF"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iCs/>
          <w:sz w:val="28"/>
          <w:szCs w:val="28"/>
        </w:rPr>
        <w:t>(сведения о правоустанавливающем документе</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(копия прилагается).</w:t>
      </w:r>
    </w:p>
    <w:p w:rsidR="00517CAF" w:rsidRPr="00C16AB7" w:rsidRDefault="00517CAF"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iCs/>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17CAF" w:rsidRPr="00C16AB7" w:rsidRDefault="00517CAF" w:rsidP="00C16AB7">
      <w:pPr>
        <w:spacing w:after="0" w:line="240" w:lineRule="auto"/>
        <w:ind w:firstLine="708"/>
        <w:jc w:val="both"/>
        <w:rPr>
          <w:rFonts w:ascii="Times New Roman" w:hAnsi="Times New Roman" w:cs="Times New Roman"/>
          <w:sz w:val="20"/>
          <w:szCs w:val="20"/>
        </w:rPr>
      </w:pPr>
    </w:p>
    <w:p w:rsidR="00517CAF" w:rsidRPr="00C16AB7" w:rsidRDefault="00517CAF" w:rsidP="008D7E62">
      <w:pPr>
        <w:spacing w:after="0" w:line="240" w:lineRule="auto"/>
        <w:ind w:firstLine="708"/>
        <w:jc w:val="both"/>
        <w:rPr>
          <w:rFonts w:ascii="Times New Roman" w:hAnsi="Times New Roman" w:cs="Times New Roman"/>
          <w:sz w:val="20"/>
          <w:szCs w:val="20"/>
        </w:rPr>
      </w:pPr>
    </w:p>
    <w:p w:rsidR="00517CAF" w:rsidRDefault="00517CAF" w:rsidP="00B30A6D">
      <w:pPr>
        <w:spacing w:after="0" w:line="240" w:lineRule="auto"/>
        <w:ind w:firstLine="708"/>
        <w:jc w:val="both"/>
        <w:rPr>
          <w:rFonts w:ascii="Times New Roman" w:hAnsi="Times New Roman" w:cs="Times New Roman"/>
          <w:sz w:val="20"/>
          <w:szCs w:val="20"/>
        </w:rPr>
      </w:pPr>
    </w:p>
    <w:p w:rsidR="00517CAF" w:rsidRPr="00C16AB7" w:rsidRDefault="00517CAF" w:rsidP="00B30A6D">
      <w:pPr>
        <w:spacing w:after="0" w:line="240" w:lineRule="auto"/>
        <w:ind w:firstLine="708"/>
        <w:jc w:val="both"/>
        <w:rPr>
          <w:rFonts w:ascii="Times New Roman" w:hAnsi="Times New Roman" w:cs="Times New Roman"/>
          <w:sz w:val="20"/>
          <w:szCs w:val="20"/>
        </w:rPr>
      </w:pPr>
    </w:p>
    <w:p w:rsidR="00517CAF" w:rsidRPr="00C16AB7" w:rsidRDefault="00517CAF" w:rsidP="00B30A6D">
      <w:pPr>
        <w:spacing w:after="0" w:line="240" w:lineRule="auto"/>
        <w:ind w:firstLine="708"/>
        <w:jc w:val="both"/>
        <w:rPr>
          <w:rFonts w:ascii="Times New Roman" w:hAnsi="Times New Roman" w:cs="Times New Roman"/>
          <w:sz w:val="20"/>
          <w:szCs w:val="20"/>
        </w:rPr>
      </w:pPr>
    </w:p>
    <w:p w:rsidR="00517CAF" w:rsidRPr="00C16AB7" w:rsidRDefault="00517CAF" w:rsidP="00B30A6D">
      <w:pPr>
        <w:spacing w:after="0" w:line="240" w:lineRule="auto"/>
        <w:ind w:firstLine="708"/>
        <w:jc w:val="both"/>
        <w:rPr>
          <w:rFonts w:ascii="Times New Roman" w:hAnsi="Times New Roman" w:cs="Times New Roman"/>
          <w:sz w:val="20"/>
          <w:szCs w:val="20"/>
        </w:rPr>
      </w:pPr>
    </w:p>
    <w:p w:rsidR="00517CAF" w:rsidRPr="00C16AB7" w:rsidRDefault="00517CAF" w:rsidP="00B30A6D">
      <w:pPr>
        <w:spacing w:after="0" w:line="240" w:lineRule="auto"/>
        <w:ind w:firstLine="708"/>
        <w:jc w:val="both"/>
        <w:rPr>
          <w:rFonts w:ascii="Times New Roman" w:hAnsi="Times New Roman" w:cs="Times New Roman"/>
          <w:sz w:val="20"/>
          <w:szCs w:val="20"/>
        </w:rPr>
      </w:pPr>
    </w:p>
    <w:p w:rsidR="00517CAF" w:rsidRPr="0094033A" w:rsidRDefault="00517CAF" w:rsidP="0094033A">
      <w:pPr>
        <w:tabs>
          <w:tab w:val="left" w:pos="5955"/>
        </w:tabs>
        <w:spacing w:after="0" w:line="240" w:lineRule="auto"/>
        <w:ind w:firstLine="708"/>
        <w:jc w:val="both"/>
        <w:rPr>
          <w:rFonts w:ascii="Times New Roman" w:hAnsi="Times New Roman" w:cs="Times New Roman"/>
          <w:sz w:val="26"/>
          <w:szCs w:val="26"/>
        </w:rPr>
      </w:pPr>
      <w:r>
        <w:rPr>
          <w:rFonts w:ascii="Times New Roman" w:hAnsi="Times New Roman" w:cs="Times New Roman"/>
          <w:sz w:val="20"/>
          <w:szCs w:val="20"/>
        </w:rPr>
        <w:tab/>
      </w:r>
      <w:r w:rsidRPr="0094033A">
        <w:rPr>
          <w:sz w:val="26"/>
          <w:szCs w:val="26"/>
        </w:rPr>
        <w:t xml:space="preserve">           </w:t>
      </w:r>
      <w:r w:rsidRPr="0094033A">
        <w:rPr>
          <w:rFonts w:ascii="Times New Roman" w:hAnsi="Times New Roman" w:cs="Times New Roman"/>
          <w:sz w:val="26"/>
          <w:szCs w:val="26"/>
        </w:rPr>
        <w:t>Приложение 10</w:t>
      </w:r>
    </w:p>
    <w:p w:rsidR="00517CAF" w:rsidRPr="0094033A" w:rsidRDefault="00517CAF" w:rsidP="00977375">
      <w:pPr>
        <w:pStyle w:val="alignright"/>
        <w:shd w:val="clear" w:color="auto" w:fill="FFFFFF"/>
        <w:spacing w:before="0" w:beforeAutospacing="0" w:after="0" w:afterAutospacing="0"/>
        <w:ind w:left="2832" w:firstLine="708"/>
        <w:jc w:val="center"/>
        <w:rPr>
          <w:sz w:val="26"/>
          <w:szCs w:val="26"/>
        </w:rPr>
      </w:pPr>
      <w:r w:rsidRPr="0094033A">
        <w:rPr>
          <w:sz w:val="26"/>
          <w:szCs w:val="26"/>
        </w:rPr>
        <w:t>утверждено постановлением</w:t>
      </w:r>
    </w:p>
    <w:p w:rsidR="00517CAF" w:rsidRPr="0094033A" w:rsidRDefault="00517CAF" w:rsidP="00977375">
      <w:pPr>
        <w:pStyle w:val="alignright"/>
        <w:shd w:val="clear" w:color="auto" w:fill="FFFFFF"/>
        <w:spacing w:before="0" w:beforeAutospacing="0" w:after="0" w:afterAutospacing="0"/>
        <w:ind w:left="2124"/>
        <w:jc w:val="center"/>
        <w:rPr>
          <w:sz w:val="26"/>
          <w:szCs w:val="26"/>
        </w:rPr>
      </w:pPr>
      <w:r w:rsidRPr="0094033A">
        <w:rPr>
          <w:sz w:val="26"/>
          <w:szCs w:val="26"/>
        </w:rPr>
        <w:t>администрации</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r>
      <w:r w:rsidRPr="0094033A">
        <w:rPr>
          <w:rFonts w:ascii="Times New Roman" w:hAnsi="Times New Roman" w:cs="Times New Roman"/>
          <w:sz w:val="26"/>
          <w:szCs w:val="26"/>
          <w:lang w:eastAsia="ru-RU"/>
        </w:rPr>
        <w:tab/>
        <w:t xml:space="preserve">                  сельского поселения </w:t>
      </w:r>
    </w:p>
    <w:p w:rsidR="00517CAF" w:rsidRPr="0094033A" w:rsidRDefault="00517CAF" w:rsidP="00977375">
      <w:pPr>
        <w:spacing w:after="0" w:line="240" w:lineRule="auto"/>
        <w:ind w:firstLine="567"/>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4033A">
        <w:rPr>
          <w:rFonts w:ascii="Times New Roman" w:hAnsi="Times New Roman" w:cs="Times New Roman"/>
          <w:sz w:val="26"/>
          <w:szCs w:val="26"/>
          <w:lang w:eastAsia="ru-RU"/>
        </w:rPr>
        <w:t>Новокутовский  сельсовет</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ab/>
        <w:t xml:space="preserve">          муниципального района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Чекмагушевский  район </w:t>
      </w:r>
    </w:p>
    <w:p w:rsidR="00517CAF" w:rsidRPr="0094033A" w:rsidRDefault="00517CAF" w:rsidP="00977375">
      <w:pPr>
        <w:spacing w:after="0" w:line="240" w:lineRule="auto"/>
        <w:ind w:left="4111" w:hanging="283"/>
        <w:rPr>
          <w:rFonts w:ascii="Times New Roman" w:hAnsi="Times New Roman" w:cs="Times New Roman"/>
          <w:sz w:val="26"/>
          <w:szCs w:val="26"/>
          <w:lang w:eastAsia="ru-RU"/>
        </w:rPr>
      </w:pPr>
      <w:r w:rsidRPr="0094033A">
        <w:rPr>
          <w:rFonts w:ascii="Times New Roman" w:hAnsi="Times New Roman" w:cs="Times New Roman"/>
          <w:sz w:val="26"/>
          <w:szCs w:val="26"/>
          <w:lang w:eastAsia="ru-RU"/>
        </w:rPr>
        <w:t xml:space="preserve">              Республики Башкортостан</w:t>
      </w:r>
    </w:p>
    <w:p w:rsidR="00517CAF" w:rsidRPr="00C16AB7" w:rsidRDefault="00517CAF" w:rsidP="00C16AB7">
      <w:pPr>
        <w:spacing w:after="0" w:line="240" w:lineRule="auto"/>
        <w:ind w:left="4678"/>
        <w:jc w:val="right"/>
        <w:rPr>
          <w:rFonts w:ascii="Times New Roman" w:hAnsi="Times New Roman" w:cs="Times New Roman"/>
          <w:i/>
          <w:iCs/>
        </w:rPr>
      </w:pPr>
      <w:r w:rsidRPr="00C16AB7">
        <w:rPr>
          <w:rFonts w:ascii="Times New Roman" w:hAnsi="Times New Roman" w:cs="Times New Roman"/>
          <w:i/>
          <w:iCs/>
          <w:sz w:val="28"/>
          <w:szCs w:val="28"/>
          <w:lang w:eastAsia="ru-RU"/>
        </w:rPr>
        <w:t xml:space="preserve">(проект </w:t>
      </w:r>
      <w:r w:rsidRPr="00C16AB7">
        <w:rPr>
          <w:rFonts w:ascii="Times New Roman" w:hAnsi="Times New Roman" w:cs="Times New Roman"/>
          <w:i/>
          <w:iCs/>
        </w:rPr>
        <w:t xml:space="preserve">для выявления правообладателя ранее учтенного земельного участка, </w:t>
      </w:r>
      <w:r w:rsidRPr="00C16AB7">
        <w:rPr>
          <w:rFonts w:ascii="Times New Roman" w:hAnsi="Times New Roman" w:cs="Times New Roman"/>
          <w:b/>
          <w:bCs/>
          <w:i/>
          <w:iCs/>
        </w:rPr>
        <w:t>сведения о котором не внесены в ЕГРН</w:t>
      </w:r>
      <w:r w:rsidRPr="00C16AB7">
        <w:rPr>
          <w:rFonts w:ascii="Times New Roman" w:hAnsi="Times New Roman" w:cs="Times New Roman"/>
          <w:i/>
          <w:iCs/>
        </w:rPr>
        <w:t>)</w:t>
      </w:r>
    </w:p>
    <w:p w:rsidR="00517CAF" w:rsidRPr="00C16AB7" w:rsidRDefault="00517CAF" w:rsidP="00C16AB7">
      <w:pPr>
        <w:spacing w:after="0" w:line="240" w:lineRule="auto"/>
        <w:ind w:left="4678"/>
        <w:jc w:val="right"/>
        <w:rPr>
          <w:rFonts w:ascii="Times New Roman" w:hAnsi="Times New Roman" w:cs="Times New Roman"/>
          <w:i/>
          <w:iCs/>
          <w:sz w:val="28"/>
          <w:szCs w:val="28"/>
          <w:lang w:eastAsia="ru-RU"/>
        </w:rPr>
      </w:pPr>
    </w:p>
    <w:p w:rsidR="00517CAF" w:rsidRPr="00C16AB7" w:rsidRDefault="00517CAF" w:rsidP="00C16AB7">
      <w:pPr>
        <w:spacing w:after="0" w:line="240" w:lineRule="auto"/>
        <w:jc w:val="center"/>
        <w:rPr>
          <w:rFonts w:ascii="Times New Roman" w:hAnsi="Times New Roman" w:cs="Times New Roman"/>
          <w:sz w:val="28"/>
          <w:szCs w:val="28"/>
          <w:lang w:eastAsia="ru-RU"/>
        </w:rPr>
      </w:pPr>
      <w:r w:rsidRPr="00C16AB7">
        <w:rPr>
          <w:rFonts w:ascii="Times New Roman" w:hAnsi="Times New Roman" w:cs="Times New Roman"/>
          <w:sz w:val="28"/>
          <w:szCs w:val="28"/>
          <w:lang w:eastAsia="ru-RU"/>
        </w:rPr>
        <w:t>ПОСТАНОВЛЕНИЕ</w:t>
      </w:r>
    </w:p>
    <w:p w:rsidR="00517CAF" w:rsidRPr="00C16AB7" w:rsidRDefault="00517CAF" w:rsidP="00C16AB7">
      <w:pPr>
        <w:spacing w:after="0" w:line="240" w:lineRule="auto"/>
        <w:jc w:val="center"/>
        <w:rPr>
          <w:rFonts w:ascii="Times New Roman" w:hAnsi="Times New Roman" w:cs="Times New Roman"/>
          <w:b/>
          <w:bCs/>
          <w:sz w:val="28"/>
          <w:szCs w:val="28"/>
        </w:rPr>
      </w:pPr>
      <w:r w:rsidRPr="00C16AB7">
        <w:rPr>
          <w:rFonts w:ascii="Times New Roman" w:hAnsi="Times New Roman" w:cs="Times New Roman"/>
          <w:b/>
          <w:bCs/>
          <w:sz w:val="28"/>
          <w:szCs w:val="28"/>
        </w:rPr>
        <w:t>О выявлении правообладателя ранее учтенного объекта недвижимости</w:t>
      </w:r>
    </w:p>
    <w:p w:rsidR="00517CAF" w:rsidRPr="00C16AB7" w:rsidRDefault="00517CAF" w:rsidP="00C16AB7">
      <w:pPr>
        <w:spacing w:after="0" w:line="240" w:lineRule="auto"/>
        <w:jc w:val="both"/>
        <w:rPr>
          <w:rFonts w:ascii="Times New Roman" w:hAnsi="Times New Roman" w:cs="Times New Roman"/>
          <w:sz w:val="28"/>
          <w:szCs w:val="28"/>
        </w:rPr>
      </w:pPr>
    </w:p>
    <w:p w:rsidR="00517CAF" w:rsidRPr="00C16AB7" w:rsidRDefault="00517CAF"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517CAF" w:rsidRPr="00C16AB7" w:rsidRDefault="00517CAF"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площадью_____________кв.м,, расположенного по адресу______________,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iCs/>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517CAF" w:rsidRPr="00C16AB7" w:rsidRDefault="00517CAF"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iCs/>
          <w:sz w:val="28"/>
          <w:szCs w:val="28"/>
        </w:rPr>
        <w:t>(сведения о правоустанавливающем документе (</w:t>
      </w:r>
      <w:r w:rsidRPr="00C16AB7">
        <w:rPr>
          <w:rFonts w:ascii="Times New Roman" w:hAnsi="Times New Roman" w:cs="Times New Roman"/>
          <w:i/>
          <w:iCs/>
          <w:sz w:val="28"/>
          <w:szCs w:val="28"/>
          <w:u w:val="single"/>
        </w:rPr>
        <w:t>2)</w:t>
      </w:r>
      <w:r w:rsidRPr="00C16AB7">
        <w:rPr>
          <w:rFonts w:ascii="Times New Roman" w:hAnsi="Times New Roman" w:cs="Times New Roman"/>
          <w:sz w:val="28"/>
          <w:szCs w:val="28"/>
        </w:rPr>
        <w:t>) (копия прилагается).</w:t>
      </w:r>
    </w:p>
    <w:p w:rsidR="00517CAF" w:rsidRPr="00C16AB7" w:rsidRDefault="00517CAF"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iCs/>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iCs/>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iCs/>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iCs/>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iCs/>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517CAF" w:rsidRPr="00C16AB7" w:rsidRDefault="00517CAF"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iCs/>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iCs/>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iCs/>
          <w:sz w:val="20"/>
          <w:szCs w:val="20"/>
        </w:rPr>
        <w:t>указать номер</w:t>
      </w:r>
      <w:r w:rsidRPr="00C16AB7">
        <w:rPr>
          <w:rFonts w:ascii="Times New Roman" w:hAnsi="Times New Roman" w:cs="Times New Roman"/>
          <w:sz w:val="20"/>
          <w:szCs w:val="20"/>
        </w:rPr>
        <w:t>).</w:t>
      </w:r>
    </w:p>
    <w:p w:rsidR="00517CAF" w:rsidRPr="00C16AB7" w:rsidRDefault="00517CAF" w:rsidP="00C16AB7">
      <w:pPr>
        <w:spacing w:after="0" w:line="240" w:lineRule="auto"/>
        <w:ind w:firstLine="708"/>
        <w:jc w:val="both"/>
        <w:rPr>
          <w:rFonts w:ascii="Times New Roman" w:hAnsi="Times New Roman" w:cs="Times New Roman"/>
        </w:rPr>
      </w:pPr>
    </w:p>
    <w:p w:rsidR="00517CAF" w:rsidRPr="00C16AB7" w:rsidRDefault="00517CAF" w:rsidP="00C16AB7">
      <w:pPr>
        <w:spacing w:after="0" w:line="240" w:lineRule="auto"/>
        <w:ind w:firstLine="708"/>
        <w:jc w:val="both"/>
        <w:rPr>
          <w:rFonts w:ascii="Times New Roman" w:hAnsi="Times New Roman" w:cs="Times New Roman"/>
        </w:rPr>
      </w:pPr>
    </w:p>
    <w:p w:rsidR="00517CAF" w:rsidRPr="00C16AB7" w:rsidRDefault="00517CAF" w:rsidP="00B30A6D">
      <w:pPr>
        <w:spacing w:after="0" w:line="240" w:lineRule="auto"/>
        <w:ind w:firstLine="708"/>
        <w:jc w:val="both"/>
        <w:rPr>
          <w:rFonts w:ascii="Times New Roman" w:hAnsi="Times New Roman" w:cs="Times New Roman"/>
          <w:sz w:val="20"/>
          <w:szCs w:val="20"/>
        </w:rPr>
      </w:pPr>
    </w:p>
    <w:sectPr w:rsidR="00517CAF" w:rsidRPr="00C16AB7" w:rsidSect="003F726D">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AF" w:rsidRDefault="00517CAF" w:rsidP="005347D5">
      <w:pPr>
        <w:spacing w:after="0" w:line="240" w:lineRule="auto"/>
      </w:pPr>
      <w:r>
        <w:separator/>
      </w:r>
    </w:p>
  </w:endnote>
  <w:endnote w:type="continuationSeparator" w:id="1">
    <w:p w:rsidR="00517CAF" w:rsidRDefault="00517CAF" w:rsidP="00534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AF" w:rsidRDefault="00517CAF" w:rsidP="005347D5">
      <w:pPr>
        <w:spacing w:after="0" w:line="240" w:lineRule="auto"/>
      </w:pPr>
      <w:r>
        <w:separator/>
      </w:r>
    </w:p>
  </w:footnote>
  <w:footnote w:type="continuationSeparator" w:id="1">
    <w:p w:rsidR="00517CAF" w:rsidRDefault="00517CAF" w:rsidP="00534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AF" w:rsidRDefault="00517CAF">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69A8"/>
    <w:rsid w:val="0008500E"/>
    <w:rsid w:val="000B05C4"/>
    <w:rsid w:val="000D39DB"/>
    <w:rsid w:val="001831DA"/>
    <w:rsid w:val="00204EA4"/>
    <w:rsid w:val="002A5B63"/>
    <w:rsid w:val="002C08D5"/>
    <w:rsid w:val="002C1E04"/>
    <w:rsid w:val="00350D5E"/>
    <w:rsid w:val="003803D1"/>
    <w:rsid w:val="003E6FA1"/>
    <w:rsid w:val="003F726D"/>
    <w:rsid w:val="00402173"/>
    <w:rsid w:val="00403B8B"/>
    <w:rsid w:val="004337C9"/>
    <w:rsid w:val="00435A3A"/>
    <w:rsid w:val="004B60F7"/>
    <w:rsid w:val="004D0458"/>
    <w:rsid w:val="00517CAF"/>
    <w:rsid w:val="005347D5"/>
    <w:rsid w:val="00547FAB"/>
    <w:rsid w:val="00570260"/>
    <w:rsid w:val="005C5A67"/>
    <w:rsid w:val="005D5C36"/>
    <w:rsid w:val="006529E9"/>
    <w:rsid w:val="00682484"/>
    <w:rsid w:val="006A259C"/>
    <w:rsid w:val="00704253"/>
    <w:rsid w:val="00747DAB"/>
    <w:rsid w:val="007B2555"/>
    <w:rsid w:val="007C4B8A"/>
    <w:rsid w:val="007E5681"/>
    <w:rsid w:val="008224AF"/>
    <w:rsid w:val="00840C4A"/>
    <w:rsid w:val="008673AD"/>
    <w:rsid w:val="008761E1"/>
    <w:rsid w:val="008D696B"/>
    <w:rsid w:val="008D7E62"/>
    <w:rsid w:val="008E5D38"/>
    <w:rsid w:val="00922F1D"/>
    <w:rsid w:val="0094033A"/>
    <w:rsid w:val="00943C20"/>
    <w:rsid w:val="00961D7B"/>
    <w:rsid w:val="00977375"/>
    <w:rsid w:val="00A2195B"/>
    <w:rsid w:val="00AB4697"/>
    <w:rsid w:val="00AB603F"/>
    <w:rsid w:val="00AE6891"/>
    <w:rsid w:val="00B1289A"/>
    <w:rsid w:val="00B30A6D"/>
    <w:rsid w:val="00B45BFB"/>
    <w:rsid w:val="00B66340"/>
    <w:rsid w:val="00BA1581"/>
    <w:rsid w:val="00BC0EDB"/>
    <w:rsid w:val="00C16AB7"/>
    <w:rsid w:val="00C44E95"/>
    <w:rsid w:val="00C647E7"/>
    <w:rsid w:val="00C6788A"/>
    <w:rsid w:val="00C85D25"/>
    <w:rsid w:val="00CC78F5"/>
    <w:rsid w:val="00CF69A8"/>
    <w:rsid w:val="00DC4390"/>
    <w:rsid w:val="00E01216"/>
    <w:rsid w:val="00E45D41"/>
    <w:rsid w:val="00E805A2"/>
    <w:rsid w:val="00EC130C"/>
    <w:rsid w:val="00EC5826"/>
    <w:rsid w:val="00EF0FF0"/>
    <w:rsid w:val="00EF5A2E"/>
    <w:rsid w:val="00F35D9A"/>
    <w:rsid w:val="00F47CB1"/>
    <w:rsid w:val="00FB2D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6D"/>
    <w:pPr>
      <w:spacing w:after="160" w:line="259" w:lineRule="auto"/>
    </w:pPr>
    <w:rPr>
      <w:rFonts w:cs="Calibri"/>
      <w:lang w:eastAsia="en-US"/>
    </w:rPr>
  </w:style>
  <w:style w:type="paragraph" w:styleId="Heading2">
    <w:name w:val="heading 2"/>
    <w:basedOn w:val="Normal"/>
    <w:next w:val="Normal"/>
    <w:link w:val="Heading2Char"/>
    <w:uiPriority w:val="99"/>
    <w:qFormat/>
    <w:rsid w:val="0094033A"/>
    <w:pPr>
      <w:keepNext/>
      <w:spacing w:after="0" w:line="240" w:lineRule="auto"/>
      <w:ind w:firstLine="851"/>
      <w:jc w:val="center"/>
      <w:outlineLvl w:val="1"/>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033A"/>
    <w:rPr>
      <w:rFonts w:ascii="Times New Roman" w:hAnsi="Times New Roman" w:cs="Times New Roman"/>
      <w:sz w:val="20"/>
      <w:szCs w:val="20"/>
      <w:lang w:eastAsia="ru-RU"/>
    </w:rPr>
  </w:style>
  <w:style w:type="paragraph" w:styleId="BodyText">
    <w:name w:val="Body Text"/>
    <w:basedOn w:val="Normal"/>
    <w:link w:val="BodyTextChar"/>
    <w:uiPriority w:val="99"/>
    <w:semiHidden/>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CF69A8"/>
    <w:rPr>
      <w:rFonts w:ascii="Times New Roman" w:hAnsi="Times New Roman" w:cs="Times New Roman"/>
      <w:sz w:val="24"/>
      <w:szCs w:val="24"/>
      <w:lang w:eastAsia="ru-RU"/>
    </w:rPr>
  </w:style>
  <w:style w:type="paragraph" w:styleId="NormalWeb">
    <w:name w:val="Normal (Web)"/>
    <w:basedOn w:val="Normal"/>
    <w:uiPriority w:val="99"/>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F47CB1"/>
    <w:rPr>
      <w:color w:val="0000FF"/>
      <w:u w:val="single"/>
    </w:rPr>
  </w:style>
  <w:style w:type="paragraph" w:customStyle="1" w:styleId="ConsPlusNormal">
    <w:name w:val="ConsPlusNormal"/>
    <w:uiPriority w:val="99"/>
    <w:rsid w:val="00FB2DB5"/>
    <w:pPr>
      <w:autoSpaceDE w:val="0"/>
      <w:autoSpaceDN w:val="0"/>
      <w:adjustRightInd w:val="0"/>
    </w:pPr>
    <w:rPr>
      <w:rFonts w:cs="Calibri"/>
      <w:lang w:eastAsia="en-US"/>
    </w:rPr>
  </w:style>
  <w:style w:type="paragraph" w:styleId="ListParagraph">
    <w:name w:val="List Paragraph"/>
    <w:basedOn w:val="Normal"/>
    <w:uiPriority w:val="99"/>
    <w:qFormat/>
    <w:rsid w:val="00FB2DB5"/>
    <w:pPr>
      <w:spacing w:after="200" w:line="276" w:lineRule="auto"/>
      <w:ind w:left="720"/>
    </w:pPr>
  </w:style>
  <w:style w:type="character" w:customStyle="1" w:styleId="a">
    <w:name w:val="Основной текст_"/>
    <w:basedOn w:val="DefaultParagraphFont"/>
    <w:link w:val="1"/>
    <w:uiPriority w:val="99"/>
    <w:locked/>
    <w:rsid w:val="00FB2DB5"/>
    <w:rPr>
      <w:rFonts w:ascii="Times New Roman" w:hAnsi="Times New Roman" w:cs="Times New Roman"/>
      <w:sz w:val="28"/>
      <w:szCs w:val="28"/>
    </w:rPr>
  </w:style>
  <w:style w:type="paragraph" w:customStyle="1" w:styleId="1">
    <w:name w:val="Основной текст1"/>
    <w:basedOn w:val="Normal"/>
    <w:link w:val="a"/>
    <w:uiPriority w:val="99"/>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Normal"/>
    <w:uiPriority w:val="99"/>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Normal"/>
    <w:uiPriority w:val="99"/>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semiHidden/>
    <w:rsid w:val="005347D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347D5"/>
  </w:style>
  <w:style w:type="paragraph" w:styleId="Footer">
    <w:name w:val="footer"/>
    <w:basedOn w:val="Normal"/>
    <w:link w:val="FooterChar"/>
    <w:uiPriority w:val="99"/>
    <w:semiHidden/>
    <w:rsid w:val="005347D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347D5"/>
  </w:style>
  <w:style w:type="paragraph" w:styleId="BalloonText">
    <w:name w:val="Balloon Text"/>
    <w:basedOn w:val="Normal"/>
    <w:link w:val="BalloonTextChar"/>
    <w:uiPriority w:val="99"/>
    <w:semiHidden/>
    <w:rsid w:val="00940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548821">
      <w:marLeft w:val="0"/>
      <w:marRight w:val="0"/>
      <w:marTop w:val="0"/>
      <w:marBottom w:val="0"/>
      <w:divBdr>
        <w:top w:val="none" w:sz="0" w:space="0" w:color="auto"/>
        <w:left w:val="none" w:sz="0" w:space="0" w:color="auto"/>
        <w:bottom w:val="none" w:sz="0" w:space="0" w:color="auto"/>
        <w:right w:val="none" w:sz="0" w:space="0" w:color="auto"/>
      </w:divBdr>
    </w:div>
    <w:div w:id="1950548822">
      <w:marLeft w:val="0"/>
      <w:marRight w:val="0"/>
      <w:marTop w:val="0"/>
      <w:marBottom w:val="0"/>
      <w:divBdr>
        <w:top w:val="none" w:sz="0" w:space="0" w:color="auto"/>
        <w:left w:val="none" w:sz="0" w:space="0" w:color="auto"/>
        <w:bottom w:val="none" w:sz="0" w:space="0" w:color="auto"/>
        <w:right w:val="none" w:sz="0" w:space="0" w:color="auto"/>
      </w:divBdr>
    </w:div>
    <w:div w:id="1950548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kutovo.ru/"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hyperlink" Target="consultantplus://offline/ref=C93E93C8B6A9C2CF9BFE56324229D00770976C3AE132671B9268837160070AB77340EBBA803829FA09E56577149AD64F94D5D125D1OFzBG" TargetMode="External"/><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6B3ABD0609BD7A3F24424EEED9BF8D6DABA34C42314AC32E1F4A7183F97AFD07744007118DC8977FB9AA68CA0CG2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fontTable" Target="fontTable.xml"/><Relationship Id="rId10" Type="http://schemas.openxmlformats.org/officeDocument/2006/relationships/hyperlink" Target="http://novokutovo.ru/"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24</Pages>
  <Words>9140</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F1</cp:lastModifiedBy>
  <cp:revision>16</cp:revision>
  <cp:lastPrinted>2022-05-24T06:10:00Z</cp:lastPrinted>
  <dcterms:created xsi:type="dcterms:W3CDTF">2022-04-05T06:06:00Z</dcterms:created>
  <dcterms:modified xsi:type="dcterms:W3CDTF">2022-05-24T09:24:00Z</dcterms:modified>
</cp:coreProperties>
</file>